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4B" w:rsidRDefault="00A13C4B" w:rsidP="000C2930">
      <w:pPr>
        <w:tabs>
          <w:tab w:val="left" w:pos="-720"/>
        </w:tabs>
        <w:suppressAutoHyphens/>
        <w:jc w:val="center"/>
      </w:pPr>
      <w:r>
        <w:rPr>
          <w:noProof/>
        </w:rPr>
        <w:drawing>
          <wp:inline distT="0" distB="0" distL="0" distR="0" wp14:anchorId="402E2569" wp14:editId="455DFD05">
            <wp:extent cx="914400" cy="962025"/>
            <wp:effectExtent l="0" t="0" r="0" b="9525"/>
            <wp:docPr id="2" name="Picture 2" descr="OHoW Logo 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W Logo 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62025"/>
                    </a:xfrm>
                    <a:prstGeom prst="rect">
                      <a:avLst/>
                    </a:prstGeom>
                    <a:noFill/>
                    <a:ln>
                      <a:noFill/>
                    </a:ln>
                  </pic:spPr>
                </pic:pic>
              </a:graphicData>
            </a:graphic>
          </wp:inline>
        </w:drawing>
      </w:r>
    </w:p>
    <w:p w:rsidR="00A13C4B" w:rsidRDefault="00A13C4B" w:rsidP="00A13C4B">
      <w:pPr>
        <w:tabs>
          <w:tab w:val="left" w:pos="-720"/>
        </w:tabs>
        <w:suppressAutoHyphens/>
        <w:ind w:right="720"/>
        <w:jc w:val="center"/>
      </w:pPr>
    </w:p>
    <w:p w:rsidR="00A13C4B" w:rsidRPr="00C311BE" w:rsidRDefault="00A13C4B" w:rsidP="00A13C4B">
      <w:pPr>
        <w:jc w:val="center"/>
        <w:rPr>
          <w:rFonts w:ascii="Arial" w:hAnsi="Arial" w:cs="Arial"/>
          <w:b/>
          <w:sz w:val="23"/>
          <w:szCs w:val="23"/>
        </w:rPr>
      </w:pPr>
      <w:r w:rsidRPr="00C311BE">
        <w:rPr>
          <w:rFonts w:ascii="Arial" w:hAnsi="Arial" w:cs="Arial"/>
          <w:b/>
          <w:sz w:val="23"/>
          <w:szCs w:val="23"/>
        </w:rPr>
        <w:t>ORTHOPAEDIC HOSPITAL OF WISCONSIN</w:t>
      </w:r>
    </w:p>
    <w:p w:rsidR="00A13C4B" w:rsidRPr="00C311BE" w:rsidRDefault="00A13C4B" w:rsidP="00A13C4B">
      <w:pPr>
        <w:jc w:val="center"/>
        <w:rPr>
          <w:rFonts w:ascii="Arial" w:hAnsi="Arial" w:cs="Arial"/>
          <w:b/>
          <w:sz w:val="23"/>
          <w:szCs w:val="23"/>
        </w:rPr>
      </w:pPr>
      <w:r w:rsidRPr="00C311BE">
        <w:rPr>
          <w:rFonts w:ascii="Arial" w:hAnsi="Arial" w:cs="Arial"/>
          <w:b/>
          <w:sz w:val="23"/>
          <w:szCs w:val="23"/>
        </w:rPr>
        <w:t>SUMMARY OF FINANCIAL ASSISTANCE POLICY</w:t>
      </w:r>
    </w:p>
    <w:p w:rsidR="00A13C4B" w:rsidRPr="00C311BE" w:rsidRDefault="00A13C4B" w:rsidP="00A13C4B">
      <w:pPr>
        <w:jc w:val="center"/>
        <w:rPr>
          <w:rFonts w:ascii="Arial" w:hAnsi="Arial" w:cs="Arial"/>
          <w:b/>
          <w:sz w:val="23"/>
          <w:szCs w:val="23"/>
        </w:rPr>
      </w:pPr>
    </w:p>
    <w:p w:rsidR="00A13C4B" w:rsidRPr="00C311BE" w:rsidRDefault="00A13C4B" w:rsidP="00A13C4B">
      <w:pPr>
        <w:rPr>
          <w:rFonts w:ascii="Arial" w:hAnsi="Arial" w:cs="Arial"/>
          <w:sz w:val="23"/>
          <w:szCs w:val="23"/>
        </w:rPr>
      </w:pPr>
      <w:r w:rsidRPr="00C311BE">
        <w:rPr>
          <w:rFonts w:ascii="Arial" w:hAnsi="Arial" w:cs="Arial"/>
          <w:sz w:val="23"/>
          <w:szCs w:val="23"/>
        </w:rPr>
        <w:t xml:space="preserve">Orthopaedic Hospital of Wisconsin (“OHOW”) has a commitment to and respect for each person’s dignity with a special concern for those who struggle with barriers </w:t>
      </w:r>
      <w:r w:rsidR="00B24EBE">
        <w:rPr>
          <w:rFonts w:ascii="Arial" w:hAnsi="Arial" w:cs="Arial"/>
          <w:sz w:val="23"/>
          <w:szCs w:val="23"/>
        </w:rPr>
        <w:t>to access healthcare services.</w:t>
      </w:r>
      <w:r w:rsidRPr="00C311BE">
        <w:rPr>
          <w:rFonts w:ascii="Arial" w:hAnsi="Arial" w:cs="Arial"/>
          <w:sz w:val="23"/>
          <w:szCs w:val="23"/>
        </w:rPr>
        <w:t xml:space="preserve">  OHOW has an equal commitment to manage its healthcare resources as a service to the entire community.  In furtherance of these principles, OHOW provides financial assistance to certain individuals who receive medically necessary care from OHOW.  This summary provides a brief overview of OHOW’s Financial Assistance Policy.</w:t>
      </w:r>
    </w:p>
    <w:p w:rsidR="00A13C4B" w:rsidRPr="00C311BE" w:rsidRDefault="00A13C4B" w:rsidP="00A13C4B">
      <w:pPr>
        <w:rPr>
          <w:rFonts w:ascii="Arial" w:hAnsi="Arial" w:cs="Arial"/>
          <w:sz w:val="23"/>
          <w:szCs w:val="23"/>
        </w:rPr>
      </w:pPr>
    </w:p>
    <w:p w:rsidR="00A13C4B" w:rsidRPr="00C311BE" w:rsidRDefault="00A13C4B" w:rsidP="00A13C4B">
      <w:pPr>
        <w:rPr>
          <w:rFonts w:ascii="Arial" w:hAnsi="Arial" w:cs="Arial"/>
          <w:b/>
          <w:sz w:val="23"/>
          <w:szCs w:val="23"/>
          <w:u w:val="single"/>
        </w:rPr>
      </w:pPr>
      <w:r w:rsidRPr="00C311BE">
        <w:rPr>
          <w:rFonts w:ascii="Arial" w:hAnsi="Arial" w:cs="Arial"/>
          <w:b/>
          <w:sz w:val="23"/>
          <w:szCs w:val="23"/>
          <w:u w:val="single"/>
        </w:rPr>
        <w:t>Who Is Eligible?</w:t>
      </w:r>
    </w:p>
    <w:p w:rsidR="00A13C4B" w:rsidRPr="00C311BE" w:rsidRDefault="00A13C4B" w:rsidP="00A13C4B">
      <w:pPr>
        <w:rPr>
          <w:rFonts w:ascii="Arial" w:hAnsi="Arial" w:cs="Arial"/>
          <w:sz w:val="23"/>
          <w:szCs w:val="23"/>
        </w:rPr>
      </w:pPr>
      <w:r w:rsidRPr="00C311BE">
        <w:rPr>
          <w:rFonts w:ascii="Arial" w:hAnsi="Arial" w:cs="Arial"/>
          <w:sz w:val="23"/>
          <w:szCs w:val="23"/>
        </w:rPr>
        <w:t>You may be able to get financial assistance if you are uninsured.  Financial assistance is generally determined by your total household income as compared to the Federal Poverty Level.  If your income is less than or equal to 250% of the Federal Poverty Level, you will receive a 100% charity care write-off on your hospital charges.  If your income is above 250% of the Federal Poverty Level but does not exceed 400% of the Federal Poverty Level, you may receive discounted rates on a sliding scale.  Patients who are eligible for financial assistance will not be charged more than the amounts generally billed to patients with insurance coverage.</w:t>
      </w:r>
    </w:p>
    <w:p w:rsidR="00A13C4B" w:rsidRPr="00C311BE" w:rsidRDefault="00A13C4B" w:rsidP="00A13C4B">
      <w:pPr>
        <w:rPr>
          <w:rFonts w:ascii="Arial" w:hAnsi="Arial" w:cs="Arial"/>
          <w:sz w:val="23"/>
          <w:szCs w:val="23"/>
        </w:rPr>
      </w:pPr>
    </w:p>
    <w:p w:rsidR="00A13C4B" w:rsidRPr="00C311BE" w:rsidRDefault="00A13C4B" w:rsidP="00A13C4B">
      <w:pPr>
        <w:rPr>
          <w:rFonts w:ascii="Arial" w:hAnsi="Arial" w:cs="Arial"/>
          <w:b/>
          <w:sz w:val="23"/>
          <w:szCs w:val="23"/>
          <w:u w:val="single"/>
        </w:rPr>
      </w:pPr>
      <w:r w:rsidRPr="00C311BE">
        <w:rPr>
          <w:rFonts w:ascii="Arial" w:hAnsi="Arial" w:cs="Arial"/>
          <w:b/>
          <w:sz w:val="23"/>
          <w:szCs w:val="23"/>
          <w:u w:val="single"/>
        </w:rPr>
        <w:t>What Services Are Covered?</w:t>
      </w:r>
    </w:p>
    <w:p w:rsidR="00A13C4B" w:rsidRPr="00C311BE" w:rsidRDefault="00A13C4B" w:rsidP="00A13C4B">
      <w:pPr>
        <w:rPr>
          <w:rFonts w:ascii="Arial" w:hAnsi="Arial" w:cs="Arial"/>
          <w:sz w:val="23"/>
          <w:szCs w:val="23"/>
        </w:rPr>
      </w:pPr>
      <w:r w:rsidRPr="00C311BE">
        <w:rPr>
          <w:rFonts w:ascii="Arial" w:hAnsi="Arial" w:cs="Arial"/>
          <w:sz w:val="23"/>
          <w:szCs w:val="23"/>
        </w:rPr>
        <w:t>The financial Assistance Policy applies to medically necessary care.  These terms are defined in the Financial Assistance Policy.</w:t>
      </w:r>
    </w:p>
    <w:p w:rsidR="00A13C4B" w:rsidRPr="00C311BE" w:rsidRDefault="00A13C4B" w:rsidP="00A13C4B">
      <w:pPr>
        <w:rPr>
          <w:rFonts w:ascii="Arial" w:hAnsi="Arial" w:cs="Arial"/>
          <w:sz w:val="23"/>
          <w:szCs w:val="23"/>
        </w:rPr>
      </w:pPr>
    </w:p>
    <w:p w:rsidR="00A13C4B" w:rsidRPr="00C311BE" w:rsidRDefault="00A13C4B" w:rsidP="00A13C4B">
      <w:pPr>
        <w:rPr>
          <w:rFonts w:ascii="Arial" w:hAnsi="Arial" w:cs="Arial"/>
          <w:b/>
          <w:sz w:val="23"/>
          <w:szCs w:val="23"/>
          <w:u w:val="single"/>
        </w:rPr>
      </w:pPr>
      <w:r w:rsidRPr="00C311BE">
        <w:rPr>
          <w:rFonts w:ascii="Arial" w:hAnsi="Arial" w:cs="Arial"/>
          <w:b/>
          <w:sz w:val="23"/>
          <w:szCs w:val="23"/>
          <w:u w:val="single"/>
        </w:rPr>
        <w:t>How Can I Apply?</w:t>
      </w:r>
    </w:p>
    <w:p w:rsidR="00A13C4B" w:rsidRPr="00C311BE" w:rsidRDefault="00A13C4B" w:rsidP="00A13C4B">
      <w:pPr>
        <w:rPr>
          <w:rFonts w:ascii="Arial" w:hAnsi="Arial" w:cs="Arial"/>
          <w:sz w:val="23"/>
          <w:szCs w:val="23"/>
        </w:rPr>
      </w:pPr>
      <w:r w:rsidRPr="00C311BE">
        <w:rPr>
          <w:rFonts w:ascii="Arial" w:hAnsi="Arial" w:cs="Arial"/>
          <w:sz w:val="23"/>
          <w:szCs w:val="23"/>
        </w:rPr>
        <w:t>To apply for financial assistance, you typically will complete a written application and provide supporting documentation as described in the Financial Assistance Policy and the Financial Assistance Policy application.</w:t>
      </w:r>
    </w:p>
    <w:p w:rsidR="00A13C4B" w:rsidRPr="00C311BE" w:rsidRDefault="00A13C4B" w:rsidP="00A13C4B">
      <w:pPr>
        <w:rPr>
          <w:rFonts w:ascii="Arial" w:hAnsi="Arial" w:cs="Arial"/>
          <w:sz w:val="23"/>
          <w:szCs w:val="23"/>
        </w:rPr>
      </w:pPr>
    </w:p>
    <w:p w:rsidR="00A13C4B" w:rsidRPr="00C311BE" w:rsidRDefault="00A13C4B" w:rsidP="00A13C4B">
      <w:pPr>
        <w:rPr>
          <w:rFonts w:ascii="Arial" w:hAnsi="Arial" w:cs="Arial"/>
          <w:b/>
          <w:sz w:val="23"/>
          <w:szCs w:val="23"/>
          <w:u w:val="single"/>
        </w:rPr>
      </w:pPr>
      <w:r w:rsidRPr="00C311BE">
        <w:rPr>
          <w:rFonts w:ascii="Arial" w:hAnsi="Arial" w:cs="Arial"/>
          <w:b/>
          <w:sz w:val="23"/>
          <w:szCs w:val="23"/>
          <w:u w:val="single"/>
        </w:rPr>
        <w:t>How Can I Get Help With An Application?</w:t>
      </w:r>
    </w:p>
    <w:p w:rsidR="00A13C4B" w:rsidRPr="00C311BE" w:rsidRDefault="00A13C4B" w:rsidP="00A13C4B">
      <w:pPr>
        <w:rPr>
          <w:rFonts w:ascii="Arial" w:hAnsi="Arial" w:cs="Arial"/>
          <w:sz w:val="23"/>
          <w:szCs w:val="23"/>
        </w:rPr>
      </w:pPr>
      <w:r w:rsidRPr="00C311BE">
        <w:rPr>
          <w:rFonts w:ascii="Arial" w:hAnsi="Arial" w:cs="Arial"/>
          <w:sz w:val="23"/>
          <w:szCs w:val="23"/>
        </w:rPr>
        <w:t>For help with a Financial Assistance Policy application, you may contact OHOW Financial Se</w:t>
      </w:r>
      <w:r w:rsidR="00907D6E">
        <w:rPr>
          <w:rFonts w:ascii="Arial" w:hAnsi="Arial" w:cs="Arial"/>
          <w:sz w:val="23"/>
          <w:szCs w:val="23"/>
        </w:rPr>
        <w:t>rvice department at 414 961-</w:t>
      </w:r>
      <w:r w:rsidR="005757AC">
        <w:rPr>
          <w:rFonts w:ascii="Arial" w:hAnsi="Arial" w:cs="Arial"/>
          <w:sz w:val="23"/>
          <w:szCs w:val="23"/>
        </w:rPr>
        <w:t>6803</w:t>
      </w:r>
      <w:r w:rsidRPr="00C311BE">
        <w:rPr>
          <w:rFonts w:ascii="Arial" w:hAnsi="Arial" w:cs="Arial"/>
          <w:sz w:val="23"/>
          <w:szCs w:val="23"/>
        </w:rPr>
        <w:t>.</w:t>
      </w:r>
    </w:p>
    <w:p w:rsidR="00A13C4B" w:rsidRPr="00C311BE" w:rsidRDefault="00A13C4B" w:rsidP="00A13C4B">
      <w:pPr>
        <w:rPr>
          <w:rFonts w:ascii="Arial" w:hAnsi="Arial" w:cs="Arial"/>
          <w:sz w:val="23"/>
          <w:szCs w:val="23"/>
        </w:rPr>
      </w:pPr>
    </w:p>
    <w:p w:rsidR="00A13C4B" w:rsidRPr="00C311BE" w:rsidRDefault="00A13C4B" w:rsidP="00A13C4B">
      <w:pPr>
        <w:rPr>
          <w:rFonts w:ascii="Arial" w:hAnsi="Arial" w:cs="Arial"/>
          <w:b/>
          <w:sz w:val="23"/>
          <w:szCs w:val="23"/>
          <w:u w:val="single"/>
        </w:rPr>
      </w:pPr>
      <w:r w:rsidRPr="00C311BE">
        <w:rPr>
          <w:rFonts w:ascii="Arial" w:hAnsi="Arial" w:cs="Arial"/>
          <w:b/>
          <w:sz w:val="23"/>
          <w:szCs w:val="23"/>
          <w:u w:val="single"/>
        </w:rPr>
        <w:t>How Can I Get More Information?</w:t>
      </w:r>
    </w:p>
    <w:p w:rsidR="00A13C4B" w:rsidRPr="00C311BE" w:rsidRDefault="00A13C4B" w:rsidP="00A13C4B">
      <w:pPr>
        <w:rPr>
          <w:rFonts w:ascii="Arial" w:hAnsi="Arial" w:cs="Arial"/>
          <w:sz w:val="23"/>
          <w:szCs w:val="23"/>
        </w:rPr>
      </w:pPr>
      <w:r w:rsidRPr="00C311BE">
        <w:rPr>
          <w:rFonts w:ascii="Arial" w:hAnsi="Arial" w:cs="Arial"/>
          <w:sz w:val="23"/>
          <w:szCs w:val="23"/>
        </w:rPr>
        <w:t>Copies of the Financial Assistance Policy and Financial Assistance Policy application form are available at OHOW.com or can be obtained by mailing your request to:</w:t>
      </w:r>
    </w:p>
    <w:p w:rsidR="00A13C4B" w:rsidRPr="00C311BE" w:rsidRDefault="00A13C4B" w:rsidP="00A13C4B">
      <w:pPr>
        <w:rPr>
          <w:rFonts w:ascii="Arial" w:hAnsi="Arial" w:cs="Arial"/>
          <w:sz w:val="23"/>
          <w:szCs w:val="23"/>
        </w:rPr>
      </w:pPr>
      <w:r w:rsidRPr="00C311BE">
        <w:rPr>
          <w:rFonts w:ascii="Arial" w:hAnsi="Arial" w:cs="Arial"/>
          <w:sz w:val="23"/>
          <w:szCs w:val="23"/>
        </w:rPr>
        <w:tab/>
        <w:t>Orthopaedic Hospital of Wisconsin</w:t>
      </w:r>
    </w:p>
    <w:p w:rsidR="00A13C4B" w:rsidRDefault="00A13C4B" w:rsidP="00A13C4B">
      <w:pPr>
        <w:rPr>
          <w:rFonts w:ascii="Arial" w:hAnsi="Arial" w:cs="Arial"/>
          <w:sz w:val="23"/>
          <w:szCs w:val="23"/>
        </w:rPr>
      </w:pPr>
      <w:r w:rsidRPr="00C311BE">
        <w:rPr>
          <w:rFonts w:ascii="Arial" w:hAnsi="Arial" w:cs="Arial"/>
          <w:sz w:val="23"/>
          <w:szCs w:val="23"/>
        </w:rPr>
        <w:tab/>
        <w:t>ATTN: Financial Service</w:t>
      </w:r>
    </w:p>
    <w:p w:rsidR="00A13C4B" w:rsidRPr="00C311BE" w:rsidRDefault="00A13C4B" w:rsidP="00A13C4B">
      <w:pPr>
        <w:ind w:firstLine="288"/>
        <w:rPr>
          <w:rFonts w:ascii="Arial" w:hAnsi="Arial" w:cs="Arial"/>
          <w:sz w:val="23"/>
          <w:szCs w:val="23"/>
        </w:rPr>
      </w:pPr>
      <w:r w:rsidRPr="00C311BE">
        <w:rPr>
          <w:rFonts w:ascii="Arial" w:hAnsi="Arial" w:cs="Arial"/>
          <w:sz w:val="23"/>
          <w:szCs w:val="23"/>
        </w:rPr>
        <w:t>475 W. River Woods Parkway</w:t>
      </w:r>
    </w:p>
    <w:p w:rsidR="00A13C4B" w:rsidRPr="00C311BE" w:rsidRDefault="00A13C4B" w:rsidP="00A13C4B">
      <w:pPr>
        <w:rPr>
          <w:rFonts w:ascii="Arial" w:hAnsi="Arial" w:cs="Arial"/>
          <w:sz w:val="23"/>
          <w:szCs w:val="23"/>
        </w:rPr>
      </w:pPr>
      <w:r w:rsidRPr="00C311BE">
        <w:rPr>
          <w:rFonts w:ascii="Arial" w:hAnsi="Arial" w:cs="Arial"/>
          <w:sz w:val="23"/>
          <w:szCs w:val="23"/>
        </w:rPr>
        <w:tab/>
        <w:t>Glendale, WI 53212</w:t>
      </w:r>
    </w:p>
    <w:p w:rsidR="00A13C4B" w:rsidRPr="00C311BE" w:rsidRDefault="00A13C4B" w:rsidP="00A13C4B">
      <w:pPr>
        <w:rPr>
          <w:rFonts w:ascii="Arial" w:hAnsi="Arial" w:cs="Arial"/>
          <w:sz w:val="23"/>
          <w:szCs w:val="23"/>
        </w:rPr>
      </w:pPr>
    </w:p>
    <w:p w:rsidR="00A13C4B" w:rsidRPr="00C311BE" w:rsidRDefault="00A13C4B" w:rsidP="00A13C4B">
      <w:pPr>
        <w:rPr>
          <w:rFonts w:ascii="Arial" w:hAnsi="Arial" w:cs="Arial"/>
          <w:sz w:val="23"/>
          <w:szCs w:val="23"/>
        </w:rPr>
      </w:pPr>
      <w:r w:rsidRPr="00C311BE">
        <w:rPr>
          <w:rFonts w:ascii="Arial" w:hAnsi="Arial" w:cs="Arial"/>
          <w:sz w:val="23"/>
          <w:szCs w:val="23"/>
        </w:rPr>
        <w:t>Additional information about the Financial Assistance Policy is also available by calling OHOW Fi</w:t>
      </w:r>
      <w:r w:rsidR="00907D6E">
        <w:rPr>
          <w:rFonts w:ascii="Arial" w:hAnsi="Arial" w:cs="Arial"/>
          <w:sz w:val="23"/>
          <w:szCs w:val="23"/>
        </w:rPr>
        <w:t>nancial Services at 414 961-</w:t>
      </w:r>
      <w:r w:rsidR="005757AC">
        <w:rPr>
          <w:rFonts w:ascii="Arial" w:hAnsi="Arial" w:cs="Arial"/>
          <w:sz w:val="23"/>
          <w:szCs w:val="23"/>
        </w:rPr>
        <w:t>6803</w:t>
      </w:r>
      <w:r w:rsidRPr="00C311BE">
        <w:rPr>
          <w:rFonts w:ascii="Arial" w:hAnsi="Arial" w:cs="Arial"/>
          <w:sz w:val="23"/>
          <w:szCs w:val="23"/>
        </w:rPr>
        <w:t>.</w:t>
      </w:r>
    </w:p>
    <w:p w:rsidR="0063137B" w:rsidRDefault="00A13C4B" w:rsidP="000C2930">
      <w:pPr>
        <w:tabs>
          <w:tab w:val="left" w:pos="-720"/>
        </w:tabs>
        <w:suppressAutoHyphens/>
        <w:jc w:val="center"/>
      </w:pPr>
      <w:r>
        <w:rPr>
          <w:noProof/>
        </w:rPr>
        <w:lastRenderedPageBreak/>
        <w:drawing>
          <wp:inline distT="0" distB="0" distL="0" distR="0" wp14:anchorId="5FE265CE" wp14:editId="0B686EC6">
            <wp:extent cx="914400" cy="962025"/>
            <wp:effectExtent l="0" t="0" r="0" b="9525"/>
            <wp:docPr id="4" name="Picture 4" descr="OHoW Logo 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W Logo 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62025"/>
                    </a:xfrm>
                    <a:prstGeom prst="rect">
                      <a:avLst/>
                    </a:prstGeom>
                    <a:noFill/>
                    <a:ln>
                      <a:noFill/>
                    </a:ln>
                  </pic:spPr>
                </pic:pic>
              </a:graphicData>
            </a:graphic>
          </wp:inline>
        </w:drawing>
      </w:r>
    </w:p>
    <w:p w:rsidR="00A13C4B" w:rsidRDefault="00A13C4B" w:rsidP="00A13C4B">
      <w:pPr>
        <w:tabs>
          <w:tab w:val="left" w:pos="-720"/>
        </w:tabs>
        <w:suppressAutoHyphens/>
        <w:ind w:right="720"/>
        <w:jc w:val="center"/>
      </w:pPr>
    </w:p>
    <w:p w:rsidR="00A13C4B" w:rsidRPr="00A13C4B" w:rsidRDefault="00A13C4B" w:rsidP="00A13C4B">
      <w:pPr>
        <w:jc w:val="center"/>
        <w:rPr>
          <w:rFonts w:ascii="Arial" w:hAnsi="Arial" w:cs="Arial"/>
          <w:b/>
          <w:sz w:val="23"/>
          <w:szCs w:val="23"/>
        </w:rPr>
      </w:pPr>
      <w:r w:rsidRPr="00A13C4B">
        <w:rPr>
          <w:rFonts w:ascii="Arial" w:hAnsi="Arial" w:cs="Arial"/>
          <w:b/>
          <w:sz w:val="23"/>
          <w:szCs w:val="23"/>
        </w:rPr>
        <w:t>ORTHOPAEDIC HOSPITAL OF WISCONSIN</w:t>
      </w:r>
    </w:p>
    <w:p w:rsidR="00A13C4B" w:rsidRPr="00A13C4B" w:rsidRDefault="00A13C4B" w:rsidP="00A13C4B">
      <w:pPr>
        <w:jc w:val="center"/>
        <w:rPr>
          <w:rFonts w:ascii="Arial" w:hAnsi="Arial" w:cs="Arial"/>
          <w:b/>
          <w:sz w:val="23"/>
          <w:szCs w:val="23"/>
        </w:rPr>
      </w:pPr>
      <w:r w:rsidRPr="00A13C4B">
        <w:rPr>
          <w:rFonts w:ascii="Arial" w:hAnsi="Arial" w:cs="Arial"/>
          <w:b/>
          <w:sz w:val="23"/>
          <w:szCs w:val="23"/>
        </w:rPr>
        <w:t>FINANCIAL ASSISTANCE POLICY</w:t>
      </w:r>
    </w:p>
    <w:p w:rsidR="00A13C4B" w:rsidRPr="00A13C4B" w:rsidRDefault="006867DD" w:rsidP="00A13C4B">
      <w:pPr>
        <w:jc w:val="center"/>
        <w:rPr>
          <w:rFonts w:ascii="Arial" w:hAnsi="Arial" w:cs="Arial"/>
          <w:sz w:val="23"/>
          <w:szCs w:val="23"/>
        </w:rPr>
      </w:pPr>
      <w:r>
        <w:rPr>
          <w:rFonts w:ascii="Arial" w:hAnsi="Arial" w:cs="Arial"/>
          <w:sz w:val="23"/>
          <w:szCs w:val="23"/>
        </w:rPr>
        <w:t>December</w:t>
      </w:r>
      <w:r w:rsidR="005757AC">
        <w:rPr>
          <w:rFonts w:ascii="Arial" w:hAnsi="Arial" w:cs="Arial"/>
          <w:sz w:val="23"/>
          <w:szCs w:val="23"/>
        </w:rPr>
        <w:t xml:space="preserve"> 2020</w:t>
      </w:r>
    </w:p>
    <w:p w:rsidR="0063137B" w:rsidRDefault="0063137B">
      <w:pPr>
        <w:tabs>
          <w:tab w:val="left" w:pos="-720"/>
        </w:tabs>
        <w:suppressAutoHyphens/>
        <w:ind w:right="720"/>
        <w:jc w:val="both"/>
      </w:pPr>
    </w:p>
    <w:p w:rsidR="0063137B" w:rsidRDefault="00392B12">
      <w:pPr>
        <w:spacing w:line="360" w:lineRule="auto"/>
        <w:ind w:right="-540"/>
        <w:rPr>
          <w:rFonts w:ascii="Arial" w:hAnsi="Arial" w:cs="Arial"/>
          <w:b/>
          <w:sz w:val="23"/>
          <w:szCs w:val="23"/>
          <w:u w:val="single"/>
        </w:rPr>
      </w:pPr>
      <w:r>
        <w:rPr>
          <w:rFonts w:ascii="Arial" w:hAnsi="Arial" w:cs="Arial"/>
          <w:b/>
          <w:sz w:val="23"/>
          <w:szCs w:val="23"/>
          <w:u w:val="single"/>
        </w:rPr>
        <w:t>POLICY</w:t>
      </w:r>
      <w:r>
        <w:rPr>
          <w:rFonts w:ascii="Arial" w:hAnsi="Arial" w:cs="Arial"/>
          <w:b/>
          <w:sz w:val="23"/>
          <w:szCs w:val="23"/>
        </w:rPr>
        <w:t>:</w:t>
      </w:r>
    </w:p>
    <w:p w:rsidR="0063137B" w:rsidRDefault="00392B12">
      <w:pPr>
        <w:pStyle w:val="BodyText"/>
        <w:ind w:right="-540"/>
        <w:rPr>
          <w:rFonts w:ascii="Arial" w:hAnsi="Arial" w:cs="Arial"/>
          <w:sz w:val="23"/>
          <w:szCs w:val="23"/>
        </w:rPr>
      </w:pPr>
      <w:r>
        <w:rPr>
          <w:rFonts w:ascii="Arial" w:hAnsi="Arial" w:cs="Arial"/>
          <w:sz w:val="23"/>
          <w:szCs w:val="23"/>
        </w:rPr>
        <w:t xml:space="preserve">It is the policy of the Orthopaedic Hospital of Wisconsin (“OHOW”) </w:t>
      </w:r>
      <w:r>
        <w:rPr>
          <w:rFonts w:ascii="Arial" w:hAnsi="Arial" w:cs="Arial"/>
          <w:snapToGrid w:val="0"/>
          <w:sz w:val="23"/>
          <w:szCs w:val="23"/>
        </w:rPr>
        <w:t xml:space="preserve">to ensure a socially just practice for providing medically necessary care at OHOW’s </w:t>
      </w:r>
      <w:r w:rsidR="008C0AD9">
        <w:rPr>
          <w:rFonts w:ascii="Arial" w:hAnsi="Arial" w:cs="Arial"/>
          <w:snapToGrid w:val="0"/>
          <w:sz w:val="23"/>
          <w:szCs w:val="23"/>
        </w:rPr>
        <w:t>facilities</w:t>
      </w:r>
      <w:r>
        <w:rPr>
          <w:rFonts w:ascii="Arial" w:hAnsi="Arial" w:cs="Arial"/>
          <w:snapToGrid w:val="0"/>
          <w:sz w:val="23"/>
          <w:szCs w:val="23"/>
        </w:rPr>
        <w:t>. This policy is specifically designed to address the financial assistance eligibility for patients who are in need of financial assistance and receive care from OHOW.</w:t>
      </w:r>
    </w:p>
    <w:p w:rsidR="0063137B" w:rsidRDefault="0063137B">
      <w:pPr>
        <w:ind w:right="-540"/>
        <w:rPr>
          <w:rFonts w:ascii="Arial" w:hAnsi="Arial" w:cs="Arial"/>
          <w:sz w:val="23"/>
          <w:szCs w:val="23"/>
        </w:rPr>
      </w:pPr>
    </w:p>
    <w:p w:rsidR="0063137B" w:rsidRDefault="00392B12">
      <w:pPr>
        <w:widowControl w:val="0"/>
        <w:numPr>
          <w:ilvl w:val="0"/>
          <w:numId w:val="13"/>
        </w:numPr>
        <w:tabs>
          <w:tab w:val="left" w:pos="-1080"/>
          <w:tab w:val="left" w:pos="-720"/>
          <w:tab w:val="left" w:pos="0"/>
        </w:tabs>
        <w:ind w:right="-540"/>
        <w:rPr>
          <w:rFonts w:ascii="Arial" w:hAnsi="Arial" w:cs="Arial"/>
          <w:snapToGrid w:val="0"/>
          <w:sz w:val="23"/>
          <w:szCs w:val="23"/>
        </w:rPr>
      </w:pPr>
      <w:r>
        <w:rPr>
          <w:rFonts w:ascii="Arial" w:hAnsi="Arial" w:cs="Arial"/>
          <w:snapToGrid w:val="0"/>
          <w:sz w:val="23"/>
          <w:szCs w:val="23"/>
        </w:rPr>
        <w:t>All financial assistance will reflect our commitment to and reverence for individual human dignity and the common good, our special concern for and solidarity with persons living in poverty and other vulnerable persons, and our commitment to distributive justice and stewardship.</w:t>
      </w:r>
    </w:p>
    <w:p w:rsidR="0063137B" w:rsidRDefault="0063137B">
      <w:pPr>
        <w:widowControl w:val="0"/>
        <w:tabs>
          <w:tab w:val="left" w:pos="-1080"/>
          <w:tab w:val="left" w:pos="-720"/>
          <w:tab w:val="left" w:pos="0"/>
        </w:tabs>
        <w:ind w:left="360" w:right="-540"/>
        <w:rPr>
          <w:rFonts w:ascii="Arial" w:hAnsi="Arial" w:cs="Arial"/>
          <w:snapToGrid w:val="0"/>
          <w:sz w:val="23"/>
          <w:szCs w:val="23"/>
        </w:rPr>
      </w:pPr>
    </w:p>
    <w:p w:rsidR="0063137B" w:rsidRDefault="00392B12">
      <w:pPr>
        <w:widowControl w:val="0"/>
        <w:numPr>
          <w:ilvl w:val="0"/>
          <w:numId w:val="13"/>
        </w:numPr>
        <w:tabs>
          <w:tab w:val="left" w:pos="-1080"/>
          <w:tab w:val="left" w:pos="-720"/>
          <w:tab w:val="left" w:pos="0"/>
        </w:tabs>
        <w:ind w:right="-540"/>
        <w:rPr>
          <w:rFonts w:ascii="Arial" w:hAnsi="Arial" w:cs="Arial"/>
          <w:snapToGrid w:val="0"/>
          <w:sz w:val="23"/>
          <w:szCs w:val="23"/>
        </w:rPr>
      </w:pPr>
      <w:r>
        <w:rPr>
          <w:rFonts w:ascii="Arial" w:hAnsi="Arial" w:cs="Arial"/>
          <w:snapToGrid w:val="0"/>
          <w:sz w:val="23"/>
          <w:szCs w:val="23"/>
        </w:rPr>
        <w:t xml:space="preserve">This policy applies to all medically necessary services provided by OHOW. This policy does not apply to payment arrangements for elective procedures or other care that is not medically necessary. </w:t>
      </w:r>
    </w:p>
    <w:p w:rsidR="008C0AD9" w:rsidRDefault="008C0AD9" w:rsidP="008C0AD9">
      <w:pPr>
        <w:pStyle w:val="ListParagraph"/>
        <w:rPr>
          <w:rFonts w:ascii="Arial" w:hAnsi="Arial" w:cs="Arial"/>
          <w:snapToGrid w:val="0"/>
          <w:sz w:val="23"/>
          <w:szCs w:val="23"/>
        </w:rPr>
      </w:pPr>
    </w:p>
    <w:p w:rsidR="008C0AD9" w:rsidRDefault="008C0AD9">
      <w:pPr>
        <w:widowControl w:val="0"/>
        <w:numPr>
          <w:ilvl w:val="0"/>
          <w:numId w:val="13"/>
        </w:numPr>
        <w:tabs>
          <w:tab w:val="left" w:pos="-1080"/>
          <w:tab w:val="left" w:pos="-720"/>
          <w:tab w:val="left" w:pos="0"/>
        </w:tabs>
        <w:ind w:right="-540"/>
        <w:rPr>
          <w:rFonts w:ascii="Arial" w:hAnsi="Arial" w:cs="Arial"/>
          <w:snapToGrid w:val="0"/>
          <w:sz w:val="23"/>
          <w:szCs w:val="23"/>
        </w:rPr>
      </w:pPr>
      <w:r>
        <w:rPr>
          <w:rFonts w:ascii="Arial" w:hAnsi="Arial" w:cs="Arial"/>
          <w:snapToGrid w:val="0"/>
          <w:sz w:val="23"/>
          <w:szCs w:val="23"/>
        </w:rPr>
        <w:t xml:space="preserve">The List of Providers Covered by the Financial Assistance </w:t>
      </w:r>
      <w:r w:rsidR="00EF6CF2">
        <w:rPr>
          <w:rFonts w:ascii="Arial" w:hAnsi="Arial" w:cs="Arial"/>
          <w:snapToGrid w:val="0"/>
          <w:sz w:val="23"/>
          <w:szCs w:val="23"/>
        </w:rPr>
        <w:t>Policy</w:t>
      </w:r>
      <w:r>
        <w:rPr>
          <w:rFonts w:ascii="Arial" w:hAnsi="Arial" w:cs="Arial"/>
          <w:snapToGrid w:val="0"/>
          <w:sz w:val="23"/>
          <w:szCs w:val="23"/>
        </w:rPr>
        <w:t xml:space="preserve"> provides a list of any providers delivering care within OHOW’s facilities that specifies which are covered by the financial assistance policy and which are not.  </w:t>
      </w:r>
    </w:p>
    <w:p w:rsidR="0063137B" w:rsidRDefault="0063137B">
      <w:pPr>
        <w:widowControl w:val="0"/>
        <w:tabs>
          <w:tab w:val="left" w:pos="-1080"/>
          <w:tab w:val="left" w:pos="-720"/>
          <w:tab w:val="left" w:pos="0"/>
        </w:tabs>
        <w:ind w:right="-540"/>
        <w:rPr>
          <w:rFonts w:ascii="Arial" w:hAnsi="Arial" w:cs="Arial"/>
          <w:snapToGrid w:val="0"/>
          <w:sz w:val="23"/>
          <w:szCs w:val="23"/>
        </w:rPr>
      </w:pPr>
    </w:p>
    <w:p w:rsidR="0063137B" w:rsidRDefault="0063137B">
      <w:pPr>
        <w:ind w:right="-540"/>
        <w:rPr>
          <w:rFonts w:ascii="Arial" w:hAnsi="Arial" w:cs="Arial"/>
          <w:b/>
          <w:sz w:val="23"/>
          <w:szCs w:val="23"/>
          <w:u w:val="single"/>
        </w:rPr>
      </w:pPr>
    </w:p>
    <w:p w:rsidR="0063137B" w:rsidRDefault="00392B12">
      <w:pPr>
        <w:ind w:right="-540"/>
        <w:rPr>
          <w:rFonts w:ascii="Arial" w:hAnsi="Arial" w:cs="Arial"/>
          <w:sz w:val="23"/>
          <w:szCs w:val="23"/>
        </w:rPr>
      </w:pPr>
      <w:r>
        <w:rPr>
          <w:rFonts w:ascii="Arial" w:hAnsi="Arial" w:cs="Arial"/>
          <w:b/>
          <w:sz w:val="23"/>
          <w:szCs w:val="23"/>
          <w:u w:val="single"/>
        </w:rPr>
        <w:t>DEFINITIONS:</w:t>
      </w:r>
    </w:p>
    <w:p w:rsidR="0063137B" w:rsidRDefault="0063137B">
      <w:pPr>
        <w:ind w:right="-540"/>
        <w:rPr>
          <w:rFonts w:ascii="Arial" w:hAnsi="Arial" w:cs="Arial"/>
          <w:sz w:val="23"/>
          <w:szCs w:val="23"/>
        </w:rPr>
      </w:pPr>
    </w:p>
    <w:p w:rsidR="0063137B" w:rsidRDefault="00392B12">
      <w:pPr>
        <w:ind w:right="-540"/>
        <w:rPr>
          <w:rFonts w:ascii="Arial" w:hAnsi="Arial" w:cs="Arial"/>
          <w:snapToGrid w:val="0"/>
          <w:sz w:val="23"/>
          <w:szCs w:val="23"/>
        </w:rPr>
      </w:pPr>
      <w:r>
        <w:rPr>
          <w:rFonts w:ascii="Arial" w:hAnsi="Arial" w:cs="Arial"/>
          <w:snapToGrid w:val="0"/>
          <w:sz w:val="23"/>
          <w:szCs w:val="23"/>
        </w:rPr>
        <w:t>“501(r)”- means Section 501(r) of the Internal Revenue Code and the regulations promulgated thereunder</w:t>
      </w:r>
      <w:r w:rsidR="00A13C4B">
        <w:rPr>
          <w:rFonts w:ascii="Arial" w:hAnsi="Arial" w:cs="Arial"/>
          <w:snapToGrid w:val="0"/>
          <w:sz w:val="23"/>
          <w:szCs w:val="23"/>
        </w:rPr>
        <w:t>.</w:t>
      </w:r>
    </w:p>
    <w:p w:rsidR="0063137B" w:rsidRDefault="0063137B">
      <w:pPr>
        <w:ind w:right="-540"/>
        <w:rPr>
          <w:rFonts w:ascii="Arial" w:hAnsi="Arial" w:cs="Arial"/>
          <w:snapToGrid w:val="0"/>
          <w:sz w:val="23"/>
          <w:szCs w:val="23"/>
        </w:rPr>
      </w:pPr>
    </w:p>
    <w:p w:rsidR="0063137B" w:rsidRDefault="00392B12">
      <w:pPr>
        <w:ind w:right="-540"/>
        <w:rPr>
          <w:rFonts w:ascii="Arial" w:hAnsi="Arial" w:cs="Arial"/>
          <w:snapToGrid w:val="0"/>
          <w:sz w:val="23"/>
          <w:szCs w:val="23"/>
        </w:rPr>
      </w:pPr>
      <w:r>
        <w:rPr>
          <w:rFonts w:ascii="Arial" w:hAnsi="Arial" w:cs="Arial"/>
          <w:snapToGrid w:val="0"/>
          <w:sz w:val="23"/>
          <w:szCs w:val="23"/>
        </w:rPr>
        <w:t>“Amount Generally Billed or AGB”- means, with respect to emergency or other medically necessary care, the amount generally billed to individuals who have insurance covering such care.</w:t>
      </w:r>
    </w:p>
    <w:p w:rsidR="0063137B" w:rsidRDefault="0063137B">
      <w:pPr>
        <w:ind w:right="-540"/>
        <w:rPr>
          <w:rFonts w:ascii="Arial" w:hAnsi="Arial" w:cs="Arial"/>
          <w:snapToGrid w:val="0"/>
          <w:sz w:val="23"/>
          <w:szCs w:val="23"/>
        </w:rPr>
      </w:pPr>
    </w:p>
    <w:p w:rsidR="0063137B" w:rsidRDefault="00392B12">
      <w:pPr>
        <w:ind w:right="-540"/>
        <w:rPr>
          <w:rFonts w:ascii="Arial" w:hAnsi="Arial" w:cs="Arial"/>
          <w:snapToGrid w:val="0"/>
          <w:sz w:val="23"/>
          <w:szCs w:val="23"/>
        </w:rPr>
      </w:pPr>
      <w:r>
        <w:rPr>
          <w:rFonts w:ascii="Arial" w:hAnsi="Arial" w:cs="Arial"/>
          <w:snapToGrid w:val="0"/>
          <w:sz w:val="23"/>
          <w:szCs w:val="23"/>
        </w:rPr>
        <w:t>“Community”- means Milwaukee and Ozaukee counties.</w:t>
      </w:r>
    </w:p>
    <w:p w:rsidR="0063137B" w:rsidRDefault="0063137B">
      <w:pPr>
        <w:ind w:right="-540"/>
        <w:rPr>
          <w:rFonts w:ascii="Arial" w:hAnsi="Arial" w:cs="Arial"/>
          <w:snapToGrid w:val="0"/>
          <w:sz w:val="23"/>
          <w:szCs w:val="23"/>
        </w:rPr>
      </w:pPr>
    </w:p>
    <w:p w:rsidR="0063137B" w:rsidRDefault="00392B12">
      <w:pPr>
        <w:ind w:right="-540"/>
        <w:rPr>
          <w:rFonts w:ascii="Arial" w:hAnsi="Arial" w:cs="Arial"/>
          <w:snapToGrid w:val="0"/>
          <w:sz w:val="23"/>
          <w:szCs w:val="23"/>
        </w:rPr>
      </w:pPr>
      <w:r>
        <w:rPr>
          <w:rFonts w:ascii="Arial" w:hAnsi="Arial" w:cs="Arial"/>
          <w:snapToGrid w:val="0"/>
          <w:sz w:val="23"/>
          <w:szCs w:val="23"/>
        </w:rPr>
        <w:t>“Medically Necessary Care”- means care that is determined to be medically necessary following a determination of clinical merit by a licensed provider. In the event that care requested by a Patient covered by this policy is determined not to be medically necessary by a reviewing physician, that determination also must be confirmed by the admitting or referring physician.</w:t>
      </w:r>
    </w:p>
    <w:p w:rsidR="0063137B" w:rsidRDefault="0063137B">
      <w:pPr>
        <w:ind w:right="-540"/>
        <w:rPr>
          <w:rFonts w:ascii="Arial" w:hAnsi="Arial" w:cs="Arial"/>
          <w:snapToGrid w:val="0"/>
          <w:sz w:val="23"/>
          <w:szCs w:val="23"/>
        </w:rPr>
      </w:pPr>
    </w:p>
    <w:p w:rsidR="0063137B" w:rsidRDefault="00392B12">
      <w:pPr>
        <w:widowControl w:val="0"/>
        <w:tabs>
          <w:tab w:val="left" w:pos="-1080"/>
          <w:tab w:val="left" w:pos="-720"/>
          <w:tab w:val="left" w:pos="0"/>
          <w:tab w:val="left" w:pos="360"/>
        </w:tabs>
        <w:ind w:right="-540"/>
        <w:rPr>
          <w:rFonts w:ascii="Arial" w:hAnsi="Arial" w:cs="Arial"/>
          <w:snapToGrid w:val="0"/>
          <w:color w:val="000000"/>
          <w:sz w:val="23"/>
          <w:szCs w:val="23"/>
        </w:rPr>
      </w:pPr>
      <w:r>
        <w:rPr>
          <w:rFonts w:ascii="Arial" w:hAnsi="Arial" w:cs="Arial"/>
          <w:snapToGrid w:val="0"/>
          <w:color w:val="000000"/>
          <w:sz w:val="23"/>
          <w:szCs w:val="23"/>
        </w:rPr>
        <w:t>“Patient”- means those uninsured persons who receive medically necessary care at OHOW and the person who is financially responsible for the care of the patient.</w:t>
      </w:r>
    </w:p>
    <w:p w:rsidR="00A13C4B" w:rsidRDefault="00A13C4B">
      <w:pPr>
        <w:widowControl w:val="0"/>
        <w:tabs>
          <w:tab w:val="left" w:pos="-1080"/>
          <w:tab w:val="left" w:pos="-720"/>
          <w:tab w:val="left" w:pos="0"/>
          <w:tab w:val="left" w:pos="360"/>
        </w:tabs>
        <w:ind w:right="-540"/>
        <w:rPr>
          <w:rFonts w:ascii="Arial" w:hAnsi="Arial" w:cs="Arial"/>
          <w:snapToGrid w:val="0"/>
          <w:color w:val="000000"/>
          <w:sz w:val="23"/>
          <w:szCs w:val="23"/>
        </w:rPr>
      </w:pPr>
    </w:p>
    <w:p w:rsidR="00FC27DA" w:rsidRDefault="00FC27DA">
      <w:pPr>
        <w:widowControl w:val="0"/>
        <w:tabs>
          <w:tab w:val="left" w:pos="-1080"/>
          <w:tab w:val="left" w:pos="-720"/>
          <w:tab w:val="left" w:pos="0"/>
          <w:tab w:val="left" w:pos="360"/>
        </w:tabs>
        <w:ind w:right="-540"/>
        <w:rPr>
          <w:rFonts w:ascii="Arial" w:hAnsi="Arial" w:cs="Arial"/>
          <w:snapToGrid w:val="0"/>
          <w:color w:val="000000"/>
          <w:sz w:val="23"/>
          <w:szCs w:val="23"/>
        </w:rPr>
      </w:pPr>
    </w:p>
    <w:p w:rsidR="0063137B" w:rsidRPr="00A13C4B" w:rsidRDefault="00392B12">
      <w:pPr>
        <w:numPr>
          <w:ilvl w:val="0"/>
          <w:numId w:val="11"/>
        </w:numPr>
        <w:tabs>
          <w:tab w:val="left" w:pos="360"/>
        </w:tabs>
        <w:suppressAutoHyphens/>
        <w:ind w:left="450" w:right="-540" w:hanging="450"/>
        <w:rPr>
          <w:rFonts w:ascii="Arial" w:hAnsi="Arial" w:cs="Arial"/>
          <w:b/>
          <w:sz w:val="23"/>
          <w:szCs w:val="23"/>
          <w:u w:val="single"/>
        </w:rPr>
      </w:pPr>
      <w:r w:rsidRPr="00A13C4B">
        <w:rPr>
          <w:rFonts w:ascii="Arial" w:hAnsi="Arial" w:cs="Arial"/>
          <w:b/>
          <w:sz w:val="23"/>
          <w:szCs w:val="23"/>
          <w:u w:val="single"/>
        </w:rPr>
        <w:lastRenderedPageBreak/>
        <w:t>Financial Assistance Provided</w:t>
      </w:r>
    </w:p>
    <w:p w:rsidR="0063137B" w:rsidRDefault="0063137B">
      <w:pPr>
        <w:tabs>
          <w:tab w:val="left" w:pos="450"/>
        </w:tabs>
        <w:suppressAutoHyphens/>
        <w:ind w:left="450" w:right="-540"/>
        <w:rPr>
          <w:rFonts w:ascii="Arial" w:hAnsi="Arial" w:cs="Arial"/>
          <w:b/>
          <w:sz w:val="23"/>
          <w:szCs w:val="23"/>
        </w:rPr>
      </w:pPr>
    </w:p>
    <w:p w:rsidR="0063137B" w:rsidRDefault="00392B12">
      <w:pPr>
        <w:widowControl w:val="0"/>
        <w:numPr>
          <w:ilvl w:val="1"/>
          <w:numId w:val="11"/>
        </w:numPr>
        <w:tabs>
          <w:tab w:val="left" w:pos="-1080"/>
          <w:tab w:val="left" w:pos="-720"/>
          <w:tab w:val="left" w:pos="0"/>
          <w:tab w:val="left" w:pos="900"/>
        </w:tabs>
        <w:ind w:left="900" w:right="-540" w:hanging="540"/>
        <w:rPr>
          <w:rFonts w:ascii="Arial" w:hAnsi="Arial" w:cs="Arial"/>
          <w:snapToGrid w:val="0"/>
          <w:sz w:val="23"/>
          <w:szCs w:val="23"/>
        </w:rPr>
      </w:pPr>
      <w:r>
        <w:rPr>
          <w:rFonts w:ascii="Arial" w:hAnsi="Arial" w:cs="Arial"/>
          <w:snapToGrid w:val="0"/>
          <w:sz w:val="23"/>
          <w:szCs w:val="23"/>
        </w:rPr>
        <w:t>Patients with income less than or equal to 250% of the Federal Poverty Level (“FPL”), will be eligible for 100% charity care write off on that portion of the charges for services for wh</w:t>
      </w:r>
      <w:r w:rsidR="00137D66">
        <w:rPr>
          <w:rFonts w:ascii="Arial" w:hAnsi="Arial" w:cs="Arial"/>
          <w:snapToGrid w:val="0"/>
          <w:sz w:val="23"/>
          <w:szCs w:val="23"/>
        </w:rPr>
        <w:t>ich the Patient is responsible.</w:t>
      </w:r>
    </w:p>
    <w:p w:rsidR="0063137B" w:rsidRDefault="0063137B">
      <w:pPr>
        <w:widowControl w:val="0"/>
        <w:tabs>
          <w:tab w:val="left" w:pos="-1080"/>
          <w:tab w:val="left" w:pos="-720"/>
          <w:tab w:val="left" w:pos="0"/>
          <w:tab w:val="left" w:pos="900"/>
        </w:tabs>
        <w:ind w:left="900" w:right="-540"/>
        <w:rPr>
          <w:rFonts w:ascii="Arial" w:hAnsi="Arial" w:cs="Arial"/>
          <w:snapToGrid w:val="0"/>
          <w:sz w:val="23"/>
          <w:szCs w:val="23"/>
        </w:rPr>
      </w:pPr>
    </w:p>
    <w:p w:rsidR="006867DD" w:rsidRPr="006867DD" w:rsidRDefault="00392B12" w:rsidP="006867DD">
      <w:pPr>
        <w:widowControl w:val="0"/>
        <w:numPr>
          <w:ilvl w:val="1"/>
          <w:numId w:val="11"/>
        </w:numPr>
        <w:tabs>
          <w:tab w:val="left" w:pos="-1080"/>
          <w:tab w:val="left" w:pos="-720"/>
          <w:tab w:val="left" w:pos="900"/>
        </w:tabs>
        <w:ind w:left="900" w:right="-540" w:hanging="540"/>
        <w:rPr>
          <w:rFonts w:ascii="Arial" w:hAnsi="Arial" w:cs="Arial"/>
          <w:snapToGrid w:val="0"/>
          <w:sz w:val="23"/>
          <w:szCs w:val="23"/>
        </w:rPr>
      </w:pPr>
      <w:r w:rsidRPr="006867DD">
        <w:rPr>
          <w:rFonts w:ascii="Arial" w:hAnsi="Arial" w:cs="Arial"/>
          <w:snapToGrid w:val="0"/>
          <w:sz w:val="23"/>
          <w:szCs w:val="23"/>
        </w:rPr>
        <w:t>At a minimum, Patients with incomes above 250% of the FPL but not exceeding 400% of the FPL, will receive a sliding scale discount on that portion of the charges for services provided for which the Patient is responsible following payment by an insurer, if any.  A Patient eligible for the sliding scale discount will not be charged more than the calculated AGB charges.  The sliding scale discount is as follows:</w:t>
      </w:r>
    </w:p>
    <w:p w:rsidR="006867DD" w:rsidRDefault="006867DD" w:rsidP="006867DD">
      <w:pPr>
        <w:widowControl w:val="0"/>
        <w:tabs>
          <w:tab w:val="left" w:pos="-1080"/>
          <w:tab w:val="left" w:pos="-720"/>
          <w:tab w:val="left" w:pos="900"/>
        </w:tabs>
        <w:ind w:left="900" w:right="-540"/>
        <w:rPr>
          <w:rFonts w:ascii="Arial" w:hAnsi="Arial" w:cs="Arial"/>
          <w:snapToGrid w:val="0"/>
          <w:sz w:val="23"/>
          <w:szCs w:val="23"/>
        </w:rPr>
      </w:pPr>
    </w:p>
    <w:p w:rsidR="00FC27DA" w:rsidRDefault="00FC27DA" w:rsidP="00FC27DA">
      <w:pPr>
        <w:widowControl w:val="0"/>
        <w:tabs>
          <w:tab w:val="left" w:pos="-1080"/>
          <w:tab w:val="left" w:pos="-720"/>
          <w:tab w:val="left" w:pos="900"/>
        </w:tabs>
        <w:ind w:right="-540"/>
        <w:rPr>
          <w:rFonts w:ascii="Arial" w:hAnsi="Arial" w:cs="Arial"/>
          <w:snapToGrid w:val="0"/>
          <w:sz w:val="23"/>
          <w:szCs w:val="23"/>
        </w:rPr>
      </w:pPr>
    </w:p>
    <w:tbl>
      <w:tblPr>
        <w:tblW w:w="8740" w:type="dxa"/>
        <w:tblInd w:w="93" w:type="dxa"/>
        <w:tblLook w:val="04A0" w:firstRow="1" w:lastRow="0" w:firstColumn="1" w:lastColumn="0" w:noHBand="0" w:noVBand="1"/>
      </w:tblPr>
      <w:tblGrid>
        <w:gridCol w:w="945"/>
        <w:gridCol w:w="1176"/>
        <w:gridCol w:w="1176"/>
        <w:gridCol w:w="1176"/>
        <w:gridCol w:w="1176"/>
        <w:gridCol w:w="1176"/>
        <w:gridCol w:w="1176"/>
        <w:gridCol w:w="1176"/>
      </w:tblGrid>
      <w:tr w:rsidR="006867DD" w:rsidRPr="00A40B4F" w:rsidTr="008973D2">
        <w:trPr>
          <w:trHeight w:val="315"/>
        </w:trPr>
        <w:tc>
          <w:tcPr>
            <w:tcW w:w="760" w:type="dxa"/>
            <w:tcBorders>
              <w:top w:val="single" w:sz="8" w:space="0" w:color="auto"/>
              <w:left w:val="single" w:sz="8" w:space="0" w:color="auto"/>
              <w:bottom w:val="nil"/>
              <w:right w:val="nil"/>
            </w:tcBorders>
            <w:shd w:val="clear" w:color="auto" w:fill="auto"/>
            <w:noWrap/>
            <w:vAlign w:val="bottom"/>
            <w:hideMark/>
          </w:tcPr>
          <w:p w:rsidR="006867DD" w:rsidRPr="00A40B4F" w:rsidRDefault="006867DD" w:rsidP="008973D2">
            <w:pPr>
              <w:rPr>
                <w:rFonts w:ascii="Times New Roman" w:hAnsi="Times New Roman"/>
                <w:color w:val="000000"/>
                <w:sz w:val="20"/>
              </w:rPr>
            </w:pPr>
            <w:r w:rsidRPr="00A40B4F">
              <w:rPr>
                <w:rFonts w:ascii="Times New Roman" w:hAnsi="Times New Roman"/>
                <w:color w:val="000000"/>
                <w:sz w:val="20"/>
              </w:rPr>
              <w:t> </w:t>
            </w:r>
          </w:p>
        </w:tc>
        <w:tc>
          <w:tcPr>
            <w:tcW w:w="798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Level of Charity Care Assistance &amp; FPL %</w:t>
            </w:r>
          </w:p>
        </w:tc>
      </w:tr>
      <w:tr w:rsidR="006867DD" w:rsidRPr="00A40B4F" w:rsidTr="008973D2">
        <w:trPr>
          <w:trHeight w:val="615"/>
        </w:trPr>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867DD" w:rsidRPr="00A40B4F" w:rsidRDefault="006867DD" w:rsidP="008973D2">
            <w:pPr>
              <w:rPr>
                <w:rFonts w:ascii="Arial" w:hAnsi="Arial" w:cs="Arial"/>
                <w:b/>
                <w:bCs/>
                <w:color w:val="000000"/>
                <w:sz w:val="23"/>
                <w:szCs w:val="23"/>
              </w:rPr>
            </w:pPr>
            <w:r w:rsidRPr="00A40B4F">
              <w:rPr>
                <w:rFonts w:ascii="Arial" w:hAnsi="Arial" w:cs="Arial"/>
                <w:b/>
                <w:bCs/>
                <w:color w:val="000000"/>
                <w:sz w:val="23"/>
                <w:szCs w:val="23"/>
              </w:rPr>
              <w:t>Family Size</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100%</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95%</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90%</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85%</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80%</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75%</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70%</w:t>
            </w:r>
          </w:p>
        </w:tc>
      </w:tr>
      <w:tr w:rsidR="006867DD" w:rsidRPr="00A40B4F" w:rsidTr="008973D2">
        <w:trPr>
          <w:trHeight w:val="315"/>
        </w:trPr>
        <w:tc>
          <w:tcPr>
            <w:tcW w:w="760" w:type="dxa"/>
            <w:tcBorders>
              <w:top w:val="nil"/>
              <w:left w:val="single" w:sz="8" w:space="0" w:color="auto"/>
              <w:bottom w:val="nil"/>
              <w:right w:val="nil"/>
            </w:tcBorders>
            <w:shd w:val="clear" w:color="auto" w:fill="auto"/>
            <w:noWrap/>
            <w:vAlign w:val="bottom"/>
            <w:hideMark/>
          </w:tcPr>
          <w:p w:rsidR="006867DD" w:rsidRPr="00A40B4F" w:rsidRDefault="006867DD" w:rsidP="008973D2">
            <w:pPr>
              <w:rPr>
                <w:rFonts w:ascii="Times New Roman" w:hAnsi="Times New Roman"/>
                <w:color w:val="000000"/>
                <w:sz w:val="20"/>
              </w:rPr>
            </w:pPr>
            <w:r w:rsidRPr="00A40B4F">
              <w:rPr>
                <w:rFonts w:ascii="Times New Roman" w:hAnsi="Times New Roman"/>
                <w:color w:val="000000"/>
                <w:sz w:val="20"/>
              </w:rPr>
              <w:t> </w:t>
            </w:r>
          </w:p>
        </w:tc>
        <w:tc>
          <w:tcPr>
            <w:tcW w:w="1140" w:type="dxa"/>
            <w:tcBorders>
              <w:top w:val="nil"/>
              <w:left w:val="single" w:sz="8" w:space="0" w:color="auto"/>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250% PFL</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275% FPL</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300% FPL</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325% FPL</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350% FPL</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375% FPL</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400% FPL</w:t>
            </w:r>
          </w:p>
        </w:tc>
      </w:tr>
      <w:tr w:rsidR="006867DD" w:rsidRPr="00A40B4F" w:rsidTr="008973D2">
        <w:trPr>
          <w:trHeight w:val="315"/>
        </w:trPr>
        <w:tc>
          <w:tcPr>
            <w:tcW w:w="760" w:type="dxa"/>
            <w:tcBorders>
              <w:top w:val="nil"/>
              <w:left w:val="single" w:sz="8" w:space="0" w:color="auto"/>
              <w:bottom w:val="nil"/>
              <w:right w:val="single" w:sz="8" w:space="0" w:color="auto"/>
            </w:tcBorders>
            <w:shd w:val="clear" w:color="auto" w:fill="auto"/>
            <w:noWrap/>
            <w:vAlign w:val="center"/>
            <w:hideMark/>
          </w:tcPr>
          <w:p w:rsidR="006867DD" w:rsidRPr="00A40B4F" w:rsidRDefault="006867DD" w:rsidP="008973D2">
            <w:pPr>
              <w:rPr>
                <w:rFonts w:ascii="Arial" w:hAnsi="Arial" w:cs="Arial"/>
                <w:color w:val="000000"/>
                <w:sz w:val="23"/>
                <w:szCs w:val="23"/>
              </w:rPr>
            </w:pPr>
            <w:r w:rsidRPr="00A40B4F">
              <w:rPr>
                <w:rFonts w:ascii="Arial" w:hAnsi="Arial" w:cs="Arial"/>
                <w:color w:val="000000"/>
                <w:sz w:val="23"/>
                <w:szCs w:val="23"/>
              </w:rPr>
              <w:t> </w:t>
            </w:r>
          </w:p>
        </w:tc>
        <w:tc>
          <w:tcPr>
            <w:tcW w:w="7980" w:type="dxa"/>
            <w:gridSpan w:val="7"/>
            <w:tcBorders>
              <w:top w:val="single" w:sz="8" w:space="0" w:color="auto"/>
              <w:left w:val="nil"/>
              <w:bottom w:val="single" w:sz="8" w:space="0" w:color="auto"/>
              <w:right w:val="single" w:sz="8" w:space="0" w:color="000000"/>
            </w:tcBorders>
            <w:shd w:val="clear" w:color="auto" w:fill="auto"/>
            <w:noWrap/>
            <w:vAlign w:val="center"/>
            <w:hideMark/>
          </w:tcPr>
          <w:p w:rsidR="006867DD" w:rsidRPr="00A40B4F" w:rsidRDefault="006867DD" w:rsidP="008973D2">
            <w:pPr>
              <w:jc w:val="center"/>
              <w:rPr>
                <w:rFonts w:ascii="Arial" w:hAnsi="Arial" w:cs="Arial"/>
                <w:b/>
                <w:bCs/>
                <w:color w:val="000000"/>
                <w:sz w:val="23"/>
                <w:szCs w:val="23"/>
              </w:rPr>
            </w:pPr>
            <w:r w:rsidRPr="00A40B4F">
              <w:rPr>
                <w:rFonts w:ascii="Arial" w:hAnsi="Arial" w:cs="Arial"/>
                <w:b/>
                <w:bCs/>
                <w:color w:val="000000"/>
                <w:sz w:val="23"/>
                <w:szCs w:val="23"/>
              </w:rPr>
              <w:t>Income Level Not Exceeding</w:t>
            </w:r>
          </w:p>
        </w:tc>
      </w:tr>
      <w:tr w:rsidR="006867DD" w:rsidRPr="00A40B4F" w:rsidTr="008973D2">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6867DD" w:rsidRPr="00A40B4F" w:rsidRDefault="006867DD" w:rsidP="008973D2">
            <w:pPr>
              <w:jc w:val="center"/>
              <w:rPr>
                <w:rFonts w:ascii="Arial" w:hAnsi="Arial" w:cs="Arial"/>
                <w:color w:val="000000"/>
                <w:sz w:val="23"/>
                <w:szCs w:val="23"/>
              </w:rPr>
            </w:pPr>
            <w:r w:rsidRPr="00A40B4F">
              <w:rPr>
                <w:rFonts w:ascii="Arial" w:hAnsi="Arial" w:cs="Arial"/>
                <w:color w:val="000000"/>
                <w:sz w:val="23"/>
                <w:szCs w:val="23"/>
              </w:rPr>
              <w:t>1</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$31,900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$35,090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$38,280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$41,470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$44,660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$47,850 </w:t>
            </w:r>
          </w:p>
        </w:tc>
        <w:tc>
          <w:tcPr>
            <w:tcW w:w="1140" w:type="dxa"/>
            <w:tcBorders>
              <w:top w:val="nil"/>
              <w:left w:val="nil"/>
              <w:bottom w:val="nil"/>
              <w:right w:val="single" w:sz="8" w:space="0" w:color="auto"/>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$51,040 </w:t>
            </w:r>
          </w:p>
        </w:tc>
      </w:tr>
      <w:tr w:rsidR="006867DD" w:rsidRPr="00A40B4F" w:rsidTr="008973D2">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6867DD" w:rsidRPr="00A40B4F" w:rsidRDefault="006867DD" w:rsidP="008973D2">
            <w:pPr>
              <w:jc w:val="center"/>
              <w:rPr>
                <w:rFonts w:ascii="Arial" w:hAnsi="Arial" w:cs="Arial"/>
                <w:color w:val="000000"/>
                <w:sz w:val="23"/>
                <w:szCs w:val="23"/>
              </w:rPr>
            </w:pPr>
            <w:r w:rsidRPr="00A40B4F">
              <w:rPr>
                <w:rFonts w:ascii="Arial" w:hAnsi="Arial" w:cs="Arial"/>
                <w:color w:val="000000"/>
                <w:sz w:val="23"/>
                <w:szCs w:val="23"/>
              </w:rPr>
              <w:t>2</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$43,100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$47,410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$51,720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$56,030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$60,340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$64,650 </w:t>
            </w:r>
          </w:p>
        </w:tc>
        <w:tc>
          <w:tcPr>
            <w:tcW w:w="1140" w:type="dxa"/>
            <w:tcBorders>
              <w:top w:val="nil"/>
              <w:left w:val="nil"/>
              <w:bottom w:val="nil"/>
              <w:right w:val="single" w:sz="8" w:space="0" w:color="auto"/>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$68,960 </w:t>
            </w:r>
          </w:p>
        </w:tc>
      </w:tr>
      <w:tr w:rsidR="006867DD" w:rsidRPr="00A40B4F" w:rsidTr="008973D2">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6867DD" w:rsidRPr="00A40B4F" w:rsidRDefault="006867DD" w:rsidP="008973D2">
            <w:pPr>
              <w:jc w:val="center"/>
              <w:rPr>
                <w:rFonts w:ascii="Arial" w:hAnsi="Arial" w:cs="Arial"/>
                <w:color w:val="000000"/>
                <w:sz w:val="23"/>
                <w:szCs w:val="23"/>
              </w:rPr>
            </w:pPr>
            <w:r w:rsidRPr="00A40B4F">
              <w:rPr>
                <w:rFonts w:ascii="Arial" w:hAnsi="Arial" w:cs="Arial"/>
                <w:color w:val="000000"/>
                <w:sz w:val="23"/>
                <w:szCs w:val="23"/>
              </w:rPr>
              <w:t>3</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$54,300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$59,730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$65,160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$70,590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$76,020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$81,450 </w:t>
            </w:r>
          </w:p>
        </w:tc>
        <w:tc>
          <w:tcPr>
            <w:tcW w:w="1140" w:type="dxa"/>
            <w:tcBorders>
              <w:top w:val="nil"/>
              <w:left w:val="nil"/>
              <w:bottom w:val="nil"/>
              <w:right w:val="single" w:sz="8" w:space="0" w:color="auto"/>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$86,880 </w:t>
            </w:r>
          </w:p>
        </w:tc>
      </w:tr>
      <w:tr w:rsidR="006867DD" w:rsidRPr="00A40B4F" w:rsidTr="008973D2">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6867DD" w:rsidRPr="00A40B4F" w:rsidRDefault="006867DD" w:rsidP="008973D2">
            <w:pPr>
              <w:jc w:val="center"/>
              <w:rPr>
                <w:rFonts w:ascii="Arial" w:hAnsi="Arial" w:cs="Arial"/>
                <w:color w:val="000000"/>
                <w:sz w:val="23"/>
                <w:szCs w:val="23"/>
              </w:rPr>
            </w:pPr>
            <w:r w:rsidRPr="00A40B4F">
              <w:rPr>
                <w:rFonts w:ascii="Arial" w:hAnsi="Arial" w:cs="Arial"/>
                <w:color w:val="000000"/>
                <w:sz w:val="23"/>
                <w:szCs w:val="23"/>
              </w:rPr>
              <w:t>4</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$65,500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$72,050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$78,600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$85,150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$91,700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$98,250 </w:t>
            </w:r>
          </w:p>
        </w:tc>
        <w:tc>
          <w:tcPr>
            <w:tcW w:w="1140" w:type="dxa"/>
            <w:tcBorders>
              <w:top w:val="nil"/>
              <w:left w:val="nil"/>
              <w:bottom w:val="nil"/>
              <w:right w:val="single" w:sz="8" w:space="0" w:color="auto"/>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$104,800 </w:t>
            </w:r>
          </w:p>
        </w:tc>
      </w:tr>
      <w:tr w:rsidR="006867DD" w:rsidRPr="00A40B4F" w:rsidTr="008973D2">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6867DD" w:rsidRPr="00A40B4F" w:rsidRDefault="006867DD" w:rsidP="008973D2">
            <w:pPr>
              <w:jc w:val="center"/>
              <w:rPr>
                <w:rFonts w:ascii="Arial" w:hAnsi="Arial" w:cs="Arial"/>
                <w:color w:val="000000"/>
                <w:sz w:val="23"/>
                <w:szCs w:val="23"/>
              </w:rPr>
            </w:pPr>
            <w:r w:rsidRPr="00A40B4F">
              <w:rPr>
                <w:rFonts w:ascii="Arial" w:hAnsi="Arial" w:cs="Arial"/>
                <w:color w:val="000000"/>
                <w:sz w:val="23"/>
                <w:szCs w:val="23"/>
              </w:rPr>
              <w:t>5</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$76,700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$84,370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$92,040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$99,710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$107,380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$115,050 </w:t>
            </w:r>
          </w:p>
        </w:tc>
        <w:tc>
          <w:tcPr>
            <w:tcW w:w="1140" w:type="dxa"/>
            <w:tcBorders>
              <w:top w:val="nil"/>
              <w:left w:val="nil"/>
              <w:bottom w:val="nil"/>
              <w:right w:val="single" w:sz="8" w:space="0" w:color="auto"/>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$122,720 </w:t>
            </w:r>
          </w:p>
        </w:tc>
      </w:tr>
      <w:tr w:rsidR="006867DD" w:rsidRPr="00A40B4F" w:rsidTr="008973D2">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6867DD" w:rsidRPr="00A40B4F" w:rsidRDefault="006867DD" w:rsidP="008973D2">
            <w:pPr>
              <w:jc w:val="center"/>
              <w:rPr>
                <w:rFonts w:ascii="Arial" w:hAnsi="Arial" w:cs="Arial"/>
                <w:color w:val="000000"/>
                <w:sz w:val="23"/>
                <w:szCs w:val="23"/>
              </w:rPr>
            </w:pPr>
            <w:r w:rsidRPr="00A40B4F">
              <w:rPr>
                <w:rFonts w:ascii="Arial" w:hAnsi="Arial" w:cs="Arial"/>
                <w:color w:val="000000"/>
                <w:sz w:val="23"/>
                <w:szCs w:val="23"/>
              </w:rPr>
              <w:t>6</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$87,900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$96,690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$105,480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$114,270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$123,060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$131,850 </w:t>
            </w:r>
          </w:p>
        </w:tc>
        <w:tc>
          <w:tcPr>
            <w:tcW w:w="1140" w:type="dxa"/>
            <w:tcBorders>
              <w:top w:val="nil"/>
              <w:left w:val="nil"/>
              <w:bottom w:val="nil"/>
              <w:right w:val="single" w:sz="8" w:space="0" w:color="auto"/>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$140,640 </w:t>
            </w:r>
          </w:p>
        </w:tc>
      </w:tr>
      <w:tr w:rsidR="006867DD" w:rsidRPr="00A40B4F" w:rsidTr="008973D2">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6867DD" w:rsidRPr="00A40B4F" w:rsidRDefault="006867DD" w:rsidP="008973D2">
            <w:pPr>
              <w:jc w:val="center"/>
              <w:rPr>
                <w:rFonts w:ascii="Arial" w:hAnsi="Arial" w:cs="Arial"/>
                <w:color w:val="000000"/>
                <w:sz w:val="23"/>
                <w:szCs w:val="23"/>
              </w:rPr>
            </w:pPr>
            <w:r w:rsidRPr="00A40B4F">
              <w:rPr>
                <w:rFonts w:ascii="Arial" w:hAnsi="Arial" w:cs="Arial"/>
                <w:color w:val="000000"/>
                <w:sz w:val="23"/>
                <w:szCs w:val="23"/>
              </w:rPr>
              <w:t>7</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$99,100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$109,010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$118,920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$128,830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$138,740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$148,650 </w:t>
            </w:r>
          </w:p>
        </w:tc>
        <w:tc>
          <w:tcPr>
            <w:tcW w:w="1140" w:type="dxa"/>
            <w:tcBorders>
              <w:top w:val="nil"/>
              <w:left w:val="nil"/>
              <w:bottom w:val="nil"/>
              <w:right w:val="single" w:sz="8" w:space="0" w:color="auto"/>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$158,560 </w:t>
            </w:r>
          </w:p>
        </w:tc>
      </w:tr>
      <w:tr w:rsidR="006867DD" w:rsidRPr="00A40B4F" w:rsidTr="008973D2">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6867DD" w:rsidRPr="00A40B4F" w:rsidRDefault="006867DD" w:rsidP="008973D2">
            <w:pPr>
              <w:jc w:val="center"/>
              <w:rPr>
                <w:rFonts w:ascii="Arial" w:hAnsi="Arial" w:cs="Arial"/>
                <w:color w:val="000000"/>
                <w:sz w:val="23"/>
                <w:szCs w:val="23"/>
              </w:rPr>
            </w:pPr>
            <w:r w:rsidRPr="00A40B4F">
              <w:rPr>
                <w:rFonts w:ascii="Arial" w:hAnsi="Arial" w:cs="Arial"/>
                <w:color w:val="000000"/>
                <w:sz w:val="23"/>
                <w:szCs w:val="23"/>
              </w:rPr>
              <w:t>8</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$110,300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$121,330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$132,360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$143,390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$154,420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$165,450 </w:t>
            </w:r>
          </w:p>
        </w:tc>
        <w:tc>
          <w:tcPr>
            <w:tcW w:w="1140" w:type="dxa"/>
            <w:tcBorders>
              <w:top w:val="nil"/>
              <w:left w:val="nil"/>
              <w:bottom w:val="nil"/>
              <w:right w:val="single" w:sz="8" w:space="0" w:color="auto"/>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$176,480 </w:t>
            </w:r>
          </w:p>
        </w:tc>
      </w:tr>
      <w:tr w:rsidR="006867DD" w:rsidRPr="00A40B4F" w:rsidTr="008973D2">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6867DD" w:rsidRPr="00A40B4F" w:rsidRDefault="006867DD" w:rsidP="008973D2">
            <w:pPr>
              <w:jc w:val="center"/>
              <w:rPr>
                <w:rFonts w:ascii="Arial" w:hAnsi="Arial" w:cs="Arial"/>
                <w:color w:val="000000"/>
                <w:sz w:val="23"/>
                <w:szCs w:val="23"/>
              </w:rPr>
            </w:pPr>
            <w:r w:rsidRPr="00A40B4F">
              <w:rPr>
                <w:rFonts w:ascii="Arial" w:hAnsi="Arial" w:cs="Arial"/>
                <w:color w:val="000000"/>
                <w:sz w:val="23"/>
                <w:szCs w:val="23"/>
              </w:rPr>
              <w:t>9</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$121,550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$133,705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$145,860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$158,015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$170,170 </w:t>
            </w:r>
          </w:p>
        </w:tc>
        <w:tc>
          <w:tcPr>
            <w:tcW w:w="1140" w:type="dxa"/>
            <w:tcBorders>
              <w:top w:val="nil"/>
              <w:left w:val="nil"/>
              <w:bottom w:val="nil"/>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$182,325 </w:t>
            </w:r>
          </w:p>
        </w:tc>
        <w:tc>
          <w:tcPr>
            <w:tcW w:w="1140" w:type="dxa"/>
            <w:tcBorders>
              <w:top w:val="nil"/>
              <w:left w:val="nil"/>
              <w:bottom w:val="nil"/>
              <w:right w:val="single" w:sz="8" w:space="0" w:color="auto"/>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$194,480 </w:t>
            </w:r>
          </w:p>
        </w:tc>
      </w:tr>
      <w:tr w:rsidR="006867DD" w:rsidRPr="00A40B4F" w:rsidTr="008973D2">
        <w:trPr>
          <w:trHeight w:val="315"/>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867DD" w:rsidRPr="00A40B4F" w:rsidRDefault="006867DD" w:rsidP="008973D2">
            <w:pPr>
              <w:jc w:val="center"/>
              <w:rPr>
                <w:rFonts w:ascii="Arial" w:hAnsi="Arial" w:cs="Arial"/>
                <w:color w:val="000000"/>
                <w:sz w:val="23"/>
                <w:szCs w:val="23"/>
              </w:rPr>
            </w:pPr>
            <w:r w:rsidRPr="00A40B4F">
              <w:rPr>
                <w:rFonts w:ascii="Arial" w:hAnsi="Arial" w:cs="Arial"/>
                <w:color w:val="000000"/>
                <w:sz w:val="23"/>
                <w:szCs w:val="23"/>
              </w:rPr>
              <w:t>10</w:t>
            </w:r>
          </w:p>
        </w:tc>
        <w:tc>
          <w:tcPr>
            <w:tcW w:w="1140" w:type="dxa"/>
            <w:tcBorders>
              <w:top w:val="nil"/>
              <w:left w:val="nil"/>
              <w:bottom w:val="single" w:sz="8" w:space="0" w:color="auto"/>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$132,750 </w:t>
            </w:r>
          </w:p>
        </w:tc>
        <w:tc>
          <w:tcPr>
            <w:tcW w:w="1140" w:type="dxa"/>
            <w:tcBorders>
              <w:top w:val="nil"/>
              <w:left w:val="nil"/>
              <w:bottom w:val="single" w:sz="8" w:space="0" w:color="auto"/>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$146,025 </w:t>
            </w:r>
          </w:p>
        </w:tc>
        <w:tc>
          <w:tcPr>
            <w:tcW w:w="1140" w:type="dxa"/>
            <w:tcBorders>
              <w:top w:val="nil"/>
              <w:left w:val="nil"/>
              <w:bottom w:val="single" w:sz="8" w:space="0" w:color="auto"/>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$159,300 </w:t>
            </w:r>
          </w:p>
        </w:tc>
        <w:tc>
          <w:tcPr>
            <w:tcW w:w="1140" w:type="dxa"/>
            <w:tcBorders>
              <w:top w:val="nil"/>
              <w:left w:val="nil"/>
              <w:bottom w:val="single" w:sz="8" w:space="0" w:color="auto"/>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$172,575 </w:t>
            </w:r>
          </w:p>
        </w:tc>
        <w:tc>
          <w:tcPr>
            <w:tcW w:w="1140" w:type="dxa"/>
            <w:tcBorders>
              <w:top w:val="nil"/>
              <w:left w:val="nil"/>
              <w:bottom w:val="single" w:sz="8" w:space="0" w:color="auto"/>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$185,850 </w:t>
            </w:r>
          </w:p>
        </w:tc>
        <w:tc>
          <w:tcPr>
            <w:tcW w:w="1140" w:type="dxa"/>
            <w:tcBorders>
              <w:top w:val="nil"/>
              <w:left w:val="nil"/>
              <w:bottom w:val="single" w:sz="8" w:space="0" w:color="auto"/>
              <w:right w:val="nil"/>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$199,125 </w:t>
            </w:r>
          </w:p>
        </w:tc>
        <w:tc>
          <w:tcPr>
            <w:tcW w:w="1140" w:type="dxa"/>
            <w:tcBorders>
              <w:top w:val="nil"/>
              <w:left w:val="nil"/>
              <w:bottom w:val="single" w:sz="8" w:space="0" w:color="auto"/>
              <w:right w:val="single" w:sz="8" w:space="0" w:color="auto"/>
            </w:tcBorders>
            <w:shd w:val="clear" w:color="auto" w:fill="auto"/>
            <w:noWrap/>
            <w:vAlign w:val="center"/>
            <w:hideMark/>
          </w:tcPr>
          <w:p w:rsidR="006867DD" w:rsidRPr="00A40B4F" w:rsidRDefault="006867DD" w:rsidP="008973D2">
            <w:pPr>
              <w:jc w:val="right"/>
              <w:rPr>
                <w:rFonts w:ascii="Arial" w:hAnsi="Arial" w:cs="Arial"/>
                <w:color w:val="000000"/>
                <w:sz w:val="23"/>
                <w:szCs w:val="23"/>
              </w:rPr>
            </w:pPr>
            <w:r w:rsidRPr="00A40B4F">
              <w:rPr>
                <w:rFonts w:ascii="Arial" w:hAnsi="Arial" w:cs="Arial"/>
                <w:color w:val="000000"/>
                <w:sz w:val="23"/>
                <w:szCs w:val="23"/>
              </w:rPr>
              <w:t xml:space="preserve">$212,400 </w:t>
            </w:r>
          </w:p>
        </w:tc>
      </w:tr>
    </w:tbl>
    <w:p w:rsidR="0063137B" w:rsidRDefault="0063137B">
      <w:pPr>
        <w:widowControl w:val="0"/>
        <w:tabs>
          <w:tab w:val="left" w:pos="-1080"/>
          <w:tab w:val="left" w:pos="-720"/>
          <w:tab w:val="left" w:pos="900"/>
        </w:tabs>
        <w:ind w:left="900" w:right="-540"/>
        <w:rPr>
          <w:rFonts w:ascii="Arial" w:hAnsi="Arial" w:cs="Arial"/>
          <w:snapToGrid w:val="0"/>
          <w:sz w:val="23"/>
          <w:szCs w:val="23"/>
        </w:rPr>
      </w:pPr>
    </w:p>
    <w:p w:rsidR="006867DD" w:rsidRDefault="006867DD">
      <w:pPr>
        <w:widowControl w:val="0"/>
        <w:tabs>
          <w:tab w:val="left" w:pos="-1080"/>
          <w:tab w:val="left" w:pos="-720"/>
          <w:tab w:val="left" w:pos="900"/>
        </w:tabs>
        <w:ind w:left="900" w:right="-540"/>
        <w:rPr>
          <w:rFonts w:ascii="Arial" w:hAnsi="Arial" w:cs="Arial"/>
          <w:snapToGrid w:val="0"/>
          <w:sz w:val="23"/>
          <w:szCs w:val="23"/>
        </w:rPr>
      </w:pPr>
    </w:p>
    <w:p w:rsidR="0063137B" w:rsidRDefault="00392B12">
      <w:pPr>
        <w:widowControl w:val="0"/>
        <w:numPr>
          <w:ilvl w:val="1"/>
          <w:numId w:val="11"/>
        </w:numPr>
        <w:tabs>
          <w:tab w:val="left" w:pos="-1080"/>
          <w:tab w:val="left" w:pos="-720"/>
          <w:tab w:val="left" w:pos="900"/>
        </w:tabs>
        <w:ind w:left="900" w:right="-540" w:hanging="540"/>
        <w:rPr>
          <w:rFonts w:ascii="Arial" w:hAnsi="Arial" w:cs="Arial"/>
          <w:snapToGrid w:val="0"/>
          <w:sz w:val="23"/>
          <w:szCs w:val="23"/>
        </w:rPr>
      </w:pPr>
      <w:r>
        <w:rPr>
          <w:rFonts w:ascii="Arial" w:hAnsi="Arial" w:cs="Arial"/>
          <w:sz w:val="23"/>
          <w:szCs w:val="23"/>
        </w:rPr>
        <w:t xml:space="preserve">Patients </w:t>
      </w:r>
      <w:r>
        <w:rPr>
          <w:rFonts w:ascii="Arial" w:hAnsi="Arial" w:cs="Arial"/>
          <w:snapToGrid w:val="0"/>
          <w:sz w:val="23"/>
          <w:szCs w:val="23"/>
        </w:rPr>
        <w:t>with demonstrated financial needs with income greater than 400% of the FPL may be eligible for consideration under a “Means Test” for some discount of their charges for services from OHOW based on a substantive assessment of their ability to pay.  A Patient eligible for the “Means Test” discount will not be charged more than the calculated AGB charges.</w:t>
      </w:r>
    </w:p>
    <w:p w:rsidR="0063137B" w:rsidRDefault="0063137B">
      <w:pPr>
        <w:widowControl w:val="0"/>
        <w:tabs>
          <w:tab w:val="left" w:pos="-1080"/>
          <w:tab w:val="left" w:pos="-720"/>
          <w:tab w:val="left" w:pos="900"/>
        </w:tabs>
        <w:ind w:right="-540"/>
        <w:rPr>
          <w:rFonts w:ascii="Arial" w:hAnsi="Arial" w:cs="Arial"/>
          <w:snapToGrid w:val="0"/>
          <w:sz w:val="23"/>
          <w:szCs w:val="23"/>
        </w:rPr>
      </w:pPr>
    </w:p>
    <w:p w:rsidR="0063137B" w:rsidRDefault="00392B12">
      <w:pPr>
        <w:widowControl w:val="0"/>
        <w:numPr>
          <w:ilvl w:val="1"/>
          <w:numId w:val="11"/>
        </w:numPr>
        <w:tabs>
          <w:tab w:val="left" w:pos="-1080"/>
          <w:tab w:val="left" w:pos="-720"/>
          <w:tab w:val="left" w:pos="900"/>
        </w:tabs>
        <w:ind w:left="900" w:right="-540" w:hanging="540"/>
        <w:rPr>
          <w:rFonts w:ascii="Arial" w:hAnsi="Arial" w:cs="Arial"/>
          <w:snapToGrid w:val="0"/>
          <w:sz w:val="23"/>
          <w:szCs w:val="23"/>
        </w:rPr>
      </w:pPr>
      <w:r>
        <w:rPr>
          <w:rFonts w:ascii="Arial" w:hAnsi="Arial" w:cs="Arial"/>
          <w:snapToGrid w:val="0"/>
          <w:sz w:val="23"/>
          <w:szCs w:val="23"/>
        </w:rPr>
        <w:t>Patients that are eligible for 100% charity care may be charged a nominal flat fee of up to $0 for services.</w:t>
      </w:r>
    </w:p>
    <w:p w:rsidR="0063137B" w:rsidRDefault="0063137B">
      <w:pPr>
        <w:widowControl w:val="0"/>
        <w:tabs>
          <w:tab w:val="left" w:pos="-1080"/>
          <w:tab w:val="left" w:pos="-720"/>
          <w:tab w:val="left" w:pos="900"/>
        </w:tabs>
        <w:ind w:right="-540"/>
        <w:rPr>
          <w:rFonts w:ascii="Arial" w:hAnsi="Arial" w:cs="Arial"/>
          <w:snapToGrid w:val="0"/>
          <w:sz w:val="23"/>
          <w:szCs w:val="23"/>
        </w:rPr>
      </w:pPr>
    </w:p>
    <w:p w:rsidR="0063137B" w:rsidRDefault="00392B12">
      <w:pPr>
        <w:widowControl w:val="0"/>
        <w:numPr>
          <w:ilvl w:val="1"/>
          <w:numId w:val="11"/>
        </w:numPr>
        <w:tabs>
          <w:tab w:val="left" w:pos="-1080"/>
          <w:tab w:val="left" w:pos="-720"/>
          <w:tab w:val="left" w:pos="900"/>
        </w:tabs>
        <w:ind w:left="900" w:right="-540" w:hanging="540"/>
        <w:rPr>
          <w:rFonts w:ascii="Arial" w:hAnsi="Arial" w:cs="Arial"/>
          <w:snapToGrid w:val="0"/>
          <w:sz w:val="23"/>
          <w:szCs w:val="23"/>
        </w:rPr>
      </w:pPr>
      <w:r>
        <w:rPr>
          <w:rFonts w:ascii="Arial" w:hAnsi="Arial" w:cs="Arial"/>
          <w:snapToGrid w:val="0"/>
          <w:sz w:val="23"/>
          <w:szCs w:val="23"/>
        </w:rPr>
        <w:t>Eligibility for financial assistance may be determined at any point in the revenue cycle and may include the use of presumptive scoring to determine eligibility notwithstanding an applicant’s failure to complete a financial assistance application (“FAP Application”).</w:t>
      </w:r>
    </w:p>
    <w:p w:rsidR="0063137B" w:rsidRDefault="0063137B">
      <w:pPr>
        <w:widowControl w:val="0"/>
        <w:tabs>
          <w:tab w:val="left" w:pos="-1080"/>
          <w:tab w:val="left" w:pos="-720"/>
          <w:tab w:val="left" w:pos="900"/>
        </w:tabs>
        <w:ind w:right="-540"/>
        <w:rPr>
          <w:rFonts w:ascii="Arial" w:hAnsi="Arial" w:cs="Arial"/>
          <w:snapToGrid w:val="0"/>
          <w:sz w:val="23"/>
          <w:szCs w:val="23"/>
        </w:rPr>
      </w:pPr>
    </w:p>
    <w:p w:rsidR="0063137B" w:rsidRDefault="00392B12">
      <w:pPr>
        <w:widowControl w:val="0"/>
        <w:numPr>
          <w:ilvl w:val="1"/>
          <w:numId w:val="11"/>
        </w:numPr>
        <w:tabs>
          <w:tab w:val="left" w:pos="-1080"/>
          <w:tab w:val="left" w:pos="-720"/>
          <w:tab w:val="left" w:pos="900"/>
        </w:tabs>
        <w:ind w:left="900" w:right="-540" w:hanging="540"/>
        <w:rPr>
          <w:rFonts w:ascii="Arial" w:hAnsi="Arial" w:cs="Arial"/>
          <w:snapToGrid w:val="0"/>
          <w:sz w:val="23"/>
          <w:szCs w:val="23"/>
        </w:rPr>
      </w:pPr>
      <w:r>
        <w:rPr>
          <w:rFonts w:ascii="Arial" w:hAnsi="Arial" w:cs="Arial"/>
          <w:snapToGrid w:val="0"/>
          <w:sz w:val="23"/>
          <w:szCs w:val="23"/>
        </w:rPr>
        <w:t>Eligibility for financial assistance must be determined for any balance for which the patient with financial need is responsible.</w:t>
      </w:r>
    </w:p>
    <w:p w:rsidR="0063137B" w:rsidRDefault="0063137B">
      <w:pPr>
        <w:widowControl w:val="0"/>
        <w:tabs>
          <w:tab w:val="left" w:pos="-1080"/>
          <w:tab w:val="left" w:pos="-720"/>
          <w:tab w:val="left" w:pos="900"/>
        </w:tabs>
        <w:ind w:right="-540"/>
        <w:rPr>
          <w:rFonts w:ascii="Arial" w:hAnsi="Arial" w:cs="Arial"/>
          <w:snapToGrid w:val="0"/>
          <w:sz w:val="23"/>
          <w:szCs w:val="23"/>
        </w:rPr>
      </w:pPr>
    </w:p>
    <w:p w:rsidR="00FC27DA" w:rsidRDefault="00FC27DA">
      <w:pPr>
        <w:widowControl w:val="0"/>
        <w:tabs>
          <w:tab w:val="left" w:pos="-1080"/>
          <w:tab w:val="left" w:pos="-720"/>
          <w:tab w:val="left" w:pos="900"/>
        </w:tabs>
        <w:ind w:right="-540"/>
        <w:rPr>
          <w:rFonts w:ascii="Arial" w:hAnsi="Arial" w:cs="Arial"/>
          <w:snapToGrid w:val="0"/>
          <w:sz w:val="23"/>
          <w:szCs w:val="23"/>
        </w:rPr>
      </w:pPr>
    </w:p>
    <w:p w:rsidR="00FC27DA" w:rsidRDefault="00FC27DA">
      <w:pPr>
        <w:widowControl w:val="0"/>
        <w:tabs>
          <w:tab w:val="left" w:pos="-1080"/>
          <w:tab w:val="left" w:pos="-720"/>
          <w:tab w:val="left" w:pos="900"/>
        </w:tabs>
        <w:ind w:right="-540"/>
        <w:rPr>
          <w:rFonts w:ascii="Arial" w:hAnsi="Arial" w:cs="Arial"/>
          <w:snapToGrid w:val="0"/>
          <w:sz w:val="23"/>
          <w:szCs w:val="23"/>
        </w:rPr>
      </w:pPr>
    </w:p>
    <w:p w:rsidR="0063137B" w:rsidRDefault="00392B12">
      <w:pPr>
        <w:widowControl w:val="0"/>
        <w:numPr>
          <w:ilvl w:val="1"/>
          <w:numId w:val="11"/>
        </w:numPr>
        <w:tabs>
          <w:tab w:val="left" w:pos="-1080"/>
          <w:tab w:val="left" w:pos="-720"/>
          <w:tab w:val="left" w:pos="900"/>
        </w:tabs>
        <w:ind w:left="900" w:right="-540" w:hanging="540"/>
        <w:rPr>
          <w:rFonts w:ascii="Arial" w:hAnsi="Arial" w:cs="Arial"/>
          <w:snapToGrid w:val="0"/>
          <w:sz w:val="23"/>
          <w:szCs w:val="23"/>
        </w:rPr>
      </w:pPr>
      <w:r>
        <w:rPr>
          <w:rFonts w:ascii="Arial" w:hAnsi="Arial" w:cs="Arial"/>
          <w:snapToGrid w:val="0"/>
          <w:sz w:val="23"/>
          <w:szCs w:val="23"/>
        </w:rPr>
        <w:lastRenderedPageBreak/>
        <w:t>Obligations released through bankruptcy procedures will be classified as charity care.  Release by bankruptcy will be considered adequate documentation that the guarantor qualifies for charity care.</w:t>
      </w:r>
    </w:p>
    <w:p w:rsidR="00FC27DA" w:rsidRDefault="00FC27DA" w:rsidP="00FC27DA">
      <w:pPr>
        <w:widowControl w:val="0"/>
        <w:tabs>
          <w:tab w:val="left" w:pos="-1080"/>
          <w:tab w:val="left" w:pos="-720"/>
          <w:tab w:val="left" w:pos="900"/>
        </w:tabs>
        <w:ind w:left="900" w:right="-540"/>
        <w:rPr>
          <w:rFonts w:ascii="Arial" w:hAnsi="Arial" w:cs="Arial"/>
          <w:snapToGrid w:val="0"/>
          <w:sz w:val="23"/>
          <w:szCs w:val="23"/>
        </w:rPr>
      </w:pPr>
    </w:p>
    <w:p w:rsidR="0063137B" w:rsidRPr="00A13C4B" w:rsidRDefault="00392B12">
      <w:pPr>
        <w:numPr>
          <w:ilvl w:val="0"/>
          <w:numId w:val="11"/>
        </w:numPr>
        <w:tabs>
          <w:tab w:val="left" w:pos="-90"/>
        </w:tabs>
        <w:ind w:right="-540"/>
        <w:rPr>
          <w:rFonts w:ascii="Arial" w:hAnsi="Arial" w:cs="Arial"/>
          <w:b/>
          <w:snapToGrid w:val="0"/>
          <w:sz w:val="23"/>
          <w:szCs w:val="23"/>
          <w:u w:val="single"/>
        </w:rPr>
      </w:pPr>
      <w:r>
        <w:rPr>
          <w:rFonts w:ascii="Arial" w:hAnsi="Arial" w:cs="Arial"/>
          <w:snapToGrid w:val="0"/>
          <w:sz w:val="23"/>
          <w:szCs w:val="23"/>
        </w:rPr>
        <w:t xml:space="preserve"> </w:t>
      </w:r>
      <w:r w:rsidRPr="00A13C4B">
        <w:rPr>
          <w:rFonts w:ascii="Arial" w:hAnsi="Arial" w:cs="Arial"/>
          <w:b/>
          <w:snapToGrid w:val="0"/>
          <w:sz w:val="23"/>
          <w:szCs w:val="23"/>
          <w:u w:val="single"/>
        </w:rPr>
        <w:t>Other Assistance for Patients Not Eligible for Financial Assistance</w:t>
      </w:r>
    </w:p>
    <w:p w:rsidR="0063137B" w:rsidRDefault="0063137B">
      <w:pPr>
        <w:tabs>
          <w:tab w:val="left" w:pos="-90"/>
        </w:tabs>
        <w:ind w:left="360" w:right="-540"/>
        <w:rPr>
          <w:rFonts w:ascii="Arial" w:hAnsi="Arial" w:cs="Arial"/>
          <w:snapToGrid w:val="0"/>
          <w:sz w:val="23"/>
          <w:szCs w:val="23"/>
        </w:rPr>
      </w:pPr>
    </w:p>
    <w:p w:rsidR="0063137B" w:rsidRDefault="00392B12">
      <w:pPr>
        <w:tabs>
          <w:tab w:val="left" w:pos="-90"/>
        </w:tabs>
        <w:ind w:right="-540"/>
        <w:rPr>
          <w:rFonts w:ascii="Arial" w:hAnsi="Arial" w:cs="Arial"/>
          <w:snapToGrid w:val="0"/>
          <w:sz w:val="23"/>
          <w:szCs w:val="23"/>
        </w:rPr>
      </w:pPr>
      <w:r>
        <w:rPr>
          <w:rFonts w:ascii="Arial" w:hAnsi="Arial" w:cs="Arial"/>
          <w:snapToGrid w:val="0"/>
          <w:sz w:val="23"/>
          <w:szCs w:val="23"/>
        </w:rPr>
        <w:t>Patients who are not eligible for financial assistance, as described above, still may qualify for other types of assistance offered by OHOW.  In the interest of completeness, these other types of assistance are listed here, although they are not need-based and are not intended to be subject to 501(r) but are included here for the convenience of the community served by OHOW.</w:t>
      </w:r>
    </w:p>
    <w:p w:rsidR="0063137B" w:rsidRDefault="0063137B">
      <w:pPr>
        <w:suppressAutoHyphens/>
        <w:ind w:right="-540"/>
        <w:rPr>
          <w:rFonts w:ascii="Arial" w:hAnsi="Arial" w:cs="Arial"/>
          <w:sz w:val="23"/>
          <w:szCs w:val="23"/>
        </w:rPr>
      </w:pPr>
    </w:p>
    <w:p w:rsidR="0063137B" w:rsidRDefault="00392B12">
      <w:pPr>
        <w:widowControl w:val="0"/>
        <w:numPr>
          <w:ilvl w:val="1"/>
          <w:numId w:val="11"/>
        </w:numPr>
        <w:tabs>
          <w:tab w:val="left" w:pos="-1080"/>
          <w:tab w:val="left" w:pos="-720"/>
          <w:tab w:val="left" w:pos="900"/>
        </w:tabs>
        <w:ind w:left="900" w:right="-540" w:hanging="540"/>
        <w:rPr>
          <w:rFonts w:ascii="Arial" w:hAnsi="Arial" w:cs="Arial"/>
          <w:sz w:val="23"/>
          <w:szCs w:val="23"/>
        </w:rPr>
      </w:pPr>
      <w:r>
        <w:rPr>
          <w:rFonts w:ascii="Arial" w:hAnsi="Arial" w:cs="Arial"/>
          <w:sz w:val="23"/>
          <w:szCs w:val="23"/>
        </w:rPr>
        <w:t xml:space="preserve">Patients who are not eligible for financial assistance will be provided a 20% </w:t>
      </w:r>
      <w:proofErr w:type="spellStart"/>
      <w:r>
        <w:rPr>
          <w:rFonts w:ascii="Arial" w:hAnsi="Arial" w:cs="Arial"/>
          <w:sz w:val="23"/>
          <w:szCs w:val="23"/>
        </w:rPr>
        <w:t>self pay</w:t>
      </w:r>
      <w:proofErr w:type="spellEnd"/>
      <w:r>
        <w:rPr>
          <w:rFonts w:ascii="Arial" w:hAnsi="Arial" w:cs="Arial"/>
          <w:sz w:val="23"/>
          <w:szCs w:val="23"/>
        </w:rPr>
        <w:t xml:space="preserve"> discount. </w:t>
      </w:r>
    </w:p>
    <w:p w:rsidR="0063137B" w:rsidRDefault="0063137B">
      <w:pPr>
        <w:widowControl w:val="0"/>
        <w:tabs>
          <w:tab w:val="left" w:pos="-1080"/>
          <w:tab w:val="left" w:pos="-720"/>
          <w:tab w:val="left" w:pos="900"/>
        </w:tabs>
        <w:ind w:left="900" w:right="-540"/>
        <w:rPr>
          <w:rFonts w:ascii="Arial" w:hAnsi="Arial" w:cs="Arial"/>
          <w:sz w:val="23"/>
          <w:szCs w:val="23"/>
        </w:rPr>
      </w:pPr>
    </w:p>
    <w:p w:rsidR="0063137B" w:rsidRDefault="00392B12">
      <w:pPr>
        <w:pStyle w:val="ListParagraph"/>
        <w:widowControl w:val="0"/>
        <w:numPr>
          <w:ilvl w:val="1"/>
          <w:numId w:val="11"/>
        </w:numPr>
        <w:tabs>
          <w:tab w:val="left" w:pos="-1080"/>
          <w:tab w:val="left" w:pos="-720"/>
          <w:tab w:val="left" w:pos="900"/>
        </w:tabs>
        <w:ind w:left="900" w:right="-540" w:hanging="540"/>
        <w:rPr>
          <w:rFonts w:ascii="Arial" w:hAnsi="Arial" w:cs="Arial"/>
          <w:snapToGrid w:val="0"/>
          <w:sz w:val="23"/>
          <w:szCs w:val="23"/>
        </w:rPr>
      </w:pPr>
      <w:r>
        <w:rPr>
          <w:rFonts w:ascii="Arial" w:hAnsi="Arial" w:cs="Arial"/>
          <w:sz w:val="23"/>
          <w:szCs w:val="23"/>
        </w:rPr>
        <w:t>Patients who are not eligible for financial assistance may</w:t>
      </w:r>
      <w:r>
        <w:rPr>
          <w:rFonts w:ascii="Arial" w:hAnsi="Arial" w:cs="Arial"/>
          <w:snapToGrid w:val="0"/>
          <w:sz w:val="23"/>
          <w:szCs w:val="23"/>
        </w:rPr>
        <w:t xml:space="preserve"> receive a prompt pay discount of 20%. The prompt pay discount may be offered in addition to the uninsured discount described in the immediately preceding paragraph.</w:t>
      </w:r>
    </w:p>
    <w:p w:rsidR="0063137B" w:rsidRDefault="0063137B">
      <w:pPr>
        <w:pStyle w:val="ListParagraph"/>
        <w:widowControl w:val="0"/>
        <w:tabs>
          <w:tab w:val="left" w:pos="-1080"/>
          <w:tab w:val="left" w:pos="-720"/>
          <w:tab w:val="left" w:pos="900"/>
        </w:tabs>
        <w:ind w:left="0" w:right="-540"/>
        <w:rPr>
          <w:rFonts w:ascii="Arial" w:hAnsi="Arial" w:cs="Arial"/>
          <w:snapToGrid w:val="0"/>
          <w:sz w:val="23"/>
          <w:szCs w:val="23"/>
        </w:rPr>
      </w:pPr>
    </w:p>
    <w:p w:rsidR="0063137B" w:rsidRDefault="00392B12">
      <w:pPr>
        <w:pStyle w:val="ListParagraph"/>
        <w:widowControl w:val="0"/>
        <w:numPr>
          <w:ilvl w:val="1"/>
          <w:numId w:val="11"/>
        </w:numPr>
        <w:tabs>
          <w:tab w:val="left" w:pos="-1080"/>
          <w:tab w:val="left" w:pos="-720"/>
          <w:tab w:val="left" w:pos="900"/>
        </w:tabs>
        <w:ind w:left="900" w:right="-540" w:hanging="540"/>
        <w:rPr>
          <w:rFonts w:ascii="Arial" w:hAnsi="Arial" w:cs="Arial"/>
          <w:b/>
          <w:snapToGrid w:val="0"/>
          <w:sz w:val="23"/>
          <w:szCs w:val="23"/>
          <w:u w:val="single"/>
        </w:rPr>
      </w:pPr>
      <w:r>
        <w:rPr>
          <w:rFonts w:ascii="Arial" w:hAnsi="Arial" w:cs="Arial"/>
          <w:sz w:val="23"/>
          <w:szCs w:val="23"/>
        </w:rPr>
        <w:t>Uninsured and insured Patients with income greater than 400% of FPL may</w:t>
      </w:r>
      <w:r>
        <w:rPr>
          <w:rFonts w:ascii="Arial" w:hAnsi="Arial" w:cs="Arial"/>
          <w:snapToGrid w:val="0"/>
          <w:sz w:val="23"/>
          <w:szCs w:val="23"/>
        </w:rPr>
        <w:t xml:space="preserve"> receive assistance based on a “Means Test”.</w:t>
      </w:r>
    </w:p>
    <w:p w:rsidR="0063137B" w:rsidRDefault="0063137B">
      <w:pPr>
        <w:tabs>
          <w:tab w:val="left" w:pos="450"/>
        </w:tabs>
        <w:suppressAutoHyphens/>
        <w:ind w:right="-540" w:firstLine="450"/>
        <w:rPr>
          <w:rFonts w:ascii="Arial" w:hAnsi="Arial" w:cs="Arial"/>
          <w:sz w:val="23"/>
          <w:szCs w:val="23"/>
        </w:rPr>
      </w:pPr>
    </w:p>
    <w:p w:rsidR="0063137B" w:rsidRPr="00A13C4B" w:rsidRDefault="00392B12">
      <w:pPr>
        <w:numPr>
          <w:ilvl w:val="0"/>
          <w:numId w:val="11"/>
        </w:numPr>
        <w:tabs>
          <w:tab w:val="left" w:pos="450"/>
        </w:tabs>
        <w:suppressAutoHyphens/>
        <w:ind w:left="450" w:right="-540" w:hanging="450"/>
        <w:rPr>
          <w:rFonts w:ascii="Arial" w:hAnsi="Arial" w:cs="Arial"/>
          <w:b/>
          <w:sz w:val="23"/>
          <w:szCs w:val="23"/>
          <w:u w:val="single"/>
        </w:rPr>
      </w:pPr>
      <w:r w:rsidRPr="00A13C4B">
        <w:rPr>
          <w:rFonts w:ascii="Arial" w:hAnsi="Arial" w:cs="Arial"/>
          <w:b/>
          <w:sz w:val="23"/>
          <w:szCs w:val="23"/>
          <w:u w:val="single"/>
        </w:rPr>
        <w:t>Limitations on charges for patients eligible for financial assistance</w:t>
      </w:r>
    </w:p>
    <w:p w:rsidR="0063137B" w:rsidRDefault="0063137B">
      <w:pPr>
        <w:suppressAutoHyphens/>
        <w:ind w:right="-540"/>
        <w:rPr>
          <w:rFonts w:ascii="Arial" w:hAnsi="Arial" w:cs="Arial"/>
          <w:sz w:val="23"/>
          <w:szCs w:val="23"/>
        </w:rPr>
      </w:pPr>
    </w:p>
    <w:p w:rsidR="0063137B" w:rsidRDefault="00392B12">
      <w:pPr>
        <w:numPr>
          <w:ilvl w:val="1"/>
          <w:numId w:val="11"/>
        </w:numPr>
        <w:ind w:left="1080" w:right="-540" w:hanging="630"/>
        <w:rPr>
          <w:rFonts w:ascii="Arial" w:hAnsi="Arial" w:cs="Arial"/>
          <w:snapToGrid w:val="0"/>
          <w:sz w:val="23"/>
          <w:szCs w:val="23"/>
        </w:rPr>
      </w:pPr>
      <w:r>
        <w:rPr>
          <w:rFonts w:ascii="Arial" w:hAnsi="Arial" w:cs="Arial"/>
          <w:snapToGrid w:val="0"/>
          <w:sz w:val="23"/>
          <w:szCs w:val="23"/>
        </w:rPr>
        <w:t>Patients eligible for Financial Assistance will not be charged individually more than AGB for medically necessary care and not more than gross charges for all other medical care.  OHOW calculates one or more AGB using the “look-back” method and including Medicare fee-for-service and all private health insurers that pay claims to OHOW, all in ac</w:t>
      </w:r>
      <w:r w:rsidR="00EF6CF2">
        <w:rPr>
          <w:rFonts w:ascii="Arial" w:hAnsi="Arial" w:cs="Arial"/>
          <w:snapToGrid w:val="0"/>
          <w:sz w:val="23"/>
          <w:szCs w:val="23"/>
        </w:rPr>
        <w:t xml:space="preserve">cordance with 501(r). </w:t>
      </w:r>
      <w:r>
        <w:rPr>
          <w:rFonts w:ascii="Arial" w:hAnsi="Arial" w:cs="Arial"/>
          <w:snapToGrid w:val="0"/>
          <w:sz w:val="23"/>
          <w:szCs w:val="23"/>
        </w:rPr>
        <w:t>A free copy of the AGB calculation description and percentage may be obtained by sending a request to:</w:t>
      </w:r>
    </w:p>
    <w:p w:rsidR="0063137B" w:rsidRDefault="0063137B">
      <w:pPr>
        <w:ind w:left="3168" w:right="-540"/>
        <w:rPr>
          <w:rFonts w:ascii="Arial" w:hAnsi="Arial" w:cs="Arial"/>
          <w:snapToGrid w:val="0"/>
          <w:sz w:val="23"/>
          <w:szCs w:val="23"/>
        </w:rPr>
      </w:pPr>
    </w:p>
    <w:p w:rsidR="0063137B" w:rsidRDefault="00392B12">
      <w:pPr>
        <w:ind w:left="3168" w:right="-540"/>
        <w:rPr>
          <w:rFonts w:ascii="Arial" w:hAnsi="Arial" w:cs="Arial"/>
          <w:snapToGrid w:val="0"/>
          <w:sz w:val="23"/>
          <w:szCs w:val="23"/>
        </w:rPr>
      </w:pPr>
      <w:r>
        <w:rPr>
          <w:rFonts w:ascii="Arial" w:hAnsi="Arial" w:cs="Arial"/>
          <w:snapToGrid w:val="0"/>
          <w:sz w:val="23"/>
          <w:szCs w:val="23"/>
        </w:rPr>
        <w:t>Orthopaedic Hospital of Wisconsin</w:t>
      </w:r>
    </w:p>
    <w:p w:rsidR="0063137B" w:rsidRDefault="00392B12">
      <w:pPr>
        <w:ind w:left="3168" w:right="-540"/>
        <w:rPr>
          <w:rFonts w:ascii="Arial" w:hAnsi="Arial" w:cs="Arial"/>
          <w:snapToGrid w:val="0"/>
          <w:sz w:val="23"/>
          <w:szCs w:val="23"/>
        </w:rPr>
      </w:pPr>
      <w:r>
        <w:rPr>
          <w:rFonts w:ascii="Arial" w:hAnsi="Arial" w:cs="Arial"/>
          <w:snapToGrid w:val="0"/>
          <w:sz w:val="23"/>
          <w:szCs w:val="23"/>
        </w:rPr>
        <w:t>Attn: Chief Financial Officer</w:t>
      </w:r>
    </w:p>
    <w:p w:rsidR="0063137B" w:rsidRDefault="00392B12">
      <w:pPr>
        <w:ind w:left="3168" w:right="-540"/>
        <w:rPr>
          <w:rFonts w:ascii="Arial" w:hAnsi="Arial" w:cs="Arial"/>
          <w:snapToGrid w:val="0"/>
          <w:sz w:val="23"/>
          <w:szCs w:val="23"/>
        </w:rPr>
      </w:pPr>
      <w:r>
        <w:rPr>
          <w:rFonts w:ascii="Arial" w:hAnsi="Arial" w:cs="Arial"/>
          <w:snapToGrid w:val="0"/>
          <w:sz w:val="23"/>
          <w:szCs w:val="23"/>
        </w:rPr>
        <w:t>475 W. Riverwoods Pkwy</w:t>
      </w:r>
    </w:p>
    <w:p w:rsidR="0063137B" w:rsidRDefault="00392B12">
      <w:pPr>
        <w:ind w:left="3168" w:right="-540"/>
        <w:rPr>
          <w:rFonts w:ascii="Arial" w:hAnsi="Arial" w:cs="Arial"/>
          <w:snapToGrid w:val="0"/>
          <w:sz w:val="23"/>
          <w:szCs w:val="23"/>
        </w:rPr>
      </w:pPr>
      <w:r>
        <w:rPr>
          <w:rFonts w:ascii="Arial" w:hAnsi="Arial" w:cs="Arial"/>
          <w:snapToGrid w:val="0"/>
          <w:sz w:val="23"/>
          <w:szCs w:val="23"/>
        </w:rPr>
        <w:t>Glendale, WI 53212</w:t>
      </w:r>
    </w:p>
    <w:p w:rsidR="0063137B" w:rsidRDefault="0063137B">
      <w:pPr>
        <w:ind w:left="1080" w:right="-540"/>
        <w:rPr>
          <w:rFonts w:ascii="Arial" w:hAnsi="Arial" w:cs="Arial"/>
          <w:snapToGrid w:val="0"/>
          <w:sz w:val="23"/>
          <w:szCs w:val="23"/>
        </w:rPr>
      </w:pPr>
    </w:p>
    <w:p w:rsidR="0063137B" w:rsidRPr="00A13C4B" w:rsidRDefault="00392B12">
      <w:pPr>
        <w:numPr>
          <w:ilvl w:val="0"/>
          <w:numId w:val="11"/>
        </w:numPr>
        <w:tabs>
          <w:tab w:val="left" w:pos="450"/>
        </w:tabs>
        <w:suppressAutoHyphens/>
        <w:ind w:left="450" w:right="-540" w:hanging="450"/>
        <w:rPr>
          <w:rFonts w:ascii="Arial" w:hAnsi="Arial" w:cs="Arial"/>
          <w:b/>
          <w:sz w:val="23"/>
          <w:szCs w:val="23"/>
          <w:u w:val="single"/>
        </w:rPr>
      </w:pPr>
      <w:r w:rsidRPr="00A13C4B">
        <w:rPr>
          <w:rFonts w:ascii="Arial" w:hAnsi="Arial" w:cs="Arial"/>
          <w:b/>
          <w:sz w:val="23"/>
          <w:szCs w:val="23"/>
          <w:u w:val="single"/>
        </w:rPr>
        <w:t xml:space="preserve">Applying for financial assistance </w:t>
      </w:r>
    </w:p>
    <w:p w:rsidR="0063137B" w:rsidRDefault="0063137B">
      <w:pPr>
        <w:suppressAutoHyphens/>
        <w:ind w:right="-540"/>
        <w:rPr>
          <w:rFonts w:ascii="Arial" w:hAnsi="Arial" w:cs="Arial"/>
          <w:sz w:val="23"/>
          <w:szCs w:val="23"/>
        </w:rPr>
      </w:pPr>
    </w:p>
    <w:p w:rsidR="0063137B" w:rsidRDefault="00392B12" w:rsidP="008C0AD9">
      <w:pPr>
        <w:widowControl w:val="0"/>
        <w:numPr>
          <w:ilvl w:val="2"/>
          <w:numId w:val="11"/>
        </w:numPr>
        <w:ind w:left="1890" w:right="-540" w:hanging="810"/>
        <w:rPr>
          <w:rFonts w:ascii="Arial" w:hAnsi="Arial" w:cs="Arial"/>
          <w:snapToGrid w:val="0"/>
          <w:sz w:val="23"/>
          <w:szCs w:val="23"/>
        </w:rPr>
      </w:pPr>
      <w:r>
        <w:rPr>
          <w:rFonts w:ascii="Arial" w:hAnsi="Arial" w:cs="Arial"/>
          <w:snapToGrid w:val="0"/>
          <w:sz w:val="23"/>
          <w:szCs w:val="23"/>
        </w:rPr>
        <w:t>A Patient may qualify for financial assistance through presumptive scoring eligibility or by applying for financial assistance by submitting a completed FAP Application.  A Patient may be denied financial assistance if the Patient provides false information on a FAP Application or in connection with the presumptive scoring eligibility process.  The FAP Application and FAP Application Instructions are available for hospital r</w:t>
      </w:r>
      <w:r w:rsidR="00A13C4B">
        <w:rPr>
          <w:rFonts w:ascii="Arial" w:hAnsi="Arial" w:cs="Arial"/>
          <w:snapToGrid w:val="0"/>
          <w:sz w:val="23"/>
          <w:szCs w:val="23"/>
        </w:rPr>
        <w:t>elated services by calling (414)</w:t>
      </w:r>
      <w:r w:rsidR="005A6CCB">
        <w:rPr>
          <w:rFonts w:ascii="Arial" w:hAnsi="Arial" w:cs="Arial"/>
          <w:snapToGrid w:val="0"/>
          <w:sz w:val="23"/>
          <w:szCs w:val="23"/>
        </w:rPr>
        <w:t>961-6803</w:t>
      </w:r>
      <w:r>
        <w:rPr>
          <w:rFonts w:ascii="Arial" w:hAnsi="Arial" w:cs="Arial"/>
          <w:snapToGrid w:val="0"/>
          <w:sz w:val="23"/>
          <w:szCs w:val="23"/>
        </w:rPr>
        <w:t xml:space="preserve"> or </w:t>
      </w:r>
      <w:r w:rsidR="008C0AD9">
        <w:rPr>
          <w:rFonts w:ascii="Arial" w:hAnsi="Arial" w:cs="Arial"/>
          <w:snapToGrid w:val="0"/>
          <w:sz w:val="23"/>
          <w:szCs w:val="23"/>
        </w:rPr>
        <w:t xml:space="preserve">downloading documents from our website (ohow.com).  </w:t>
      </w:r>
    </w:p>
    <w:p w:rsidR="00FC27DA" w:rsidRDefault="00FC27DA" w:rsidP="00FC27DA">
      <w:pPr>
        <w:widowControl w:val="0"/>
        <w:ind w:left="1890" w:right="-540"/>
        <w:rPr>
          <w:rFonts w:ascii="Arial" w:hAnsi="Arial" w:cs="Arial"/>
          <w:snapToGrid w:val="0"/>
          <w:sz w:val="23"/>
          <w:szCs w:val="23"/>
        </w:rPr>
      </w:pPr>
    </w:p>
    <w:p w:rsidR="00FC27DA" w:rsidRDefault="00FC27DA" w:rsidP="00FC27DA">
      <w:pPr>
        <w:widowControl w:val="0"/>
        <w:ind w:left="1890" w:right="-540"/>
        <w:rPr>
          <w:rFonts w:ascii="Arial" w:hAnsi="Arial" w:cs="Arial"/>
          <w:snapToGrid w:val="0"/>
          <w:sz w:val="23"/>
          <w:szCs w:val="23"/>
        </w:rPr>
      </w:pPr>
    </w:p>
    <w:p w:rsidR="00FC27DA" w:rsidRDefault="00FC27DA" w:rsidP="00FC27DA">
      <w:pPr>
        <w:widowControl w:val="0"/>
        <w:ind w:left="1890" w:right="-540"/>
        <w:rPr>
          <w:rFonts w:ascii="Arial" w:hAnsi="Arial" w:cs="Arial"/>
          <w:snapToGrid w:val="0"/>
          <w:sz w:val="23"/>
          <w:szCs w:val="23"/>
        </w:rPr>
      </w:pPr>
    </w:p>
    <w:p w:rsidR="00FC27DA" w:rsidRDefault="00FC27DA" w:rsidP="00FC27DA">
      <w:pPr>
        <w:widowControl w:val="0"/>
        <w:ind w:left="1890" w:right="-540"/>
        <w:rPr>
          <w:rFonts w:ascii="Arial" w:hAnsi="Arial" w:cs="Arial"/>
          <w:snapToGrid w:val="0"/>
          <w:sz w:val="23"/>
          <w:szCs w:val="23"/>
        </w:rPr>
      </w:pPr>
    </w:p>
    <w:p w:rsidR="00FC27DA" w:rsidRDefault="00FC27DA" w:rsidP="00FC27DA">
      <w:pPr>
        <w:widowControl w:val="0"/>
        <w:ind w:left="1890" w:right="-540"/>
        <w:rPr>
          <w:rFonts w:ascii="Arial" w:hAnsi="Arial" w:cs="Arial"/>
          <w:snapToGrid w:val="0"/>
          <w:sz w:val="23"/>
          <w:szCs w:val="23"/>
        </w:rPr>
      </w:pPr>
    </w:p>
    <w:p w:rsidR="00FC27DA" w:rsidRDefault="00FC27DA" w:rsidP="00FC27DA">
      <w:pPr>
        <w:widowControl w:val="0"/>
        <w:ind w:left="1890" w:right="-540"/>
        <w:rPr>
          <w:rFonts w:ascii="Arial" w:hAnsi="Arial" w:cs="Arial"/>
          <w:snapToGrid w:val="0"/>
          <w:sz w:val="23"/>
          <w:szCs w:val="23"/>
        </w:rPr>
      </w:pPr>
    </w:p>
    <w:p w:rsidR="00FC27DA" w:rsidRDefault="00FC27DA" w:rsidP="00FC27DA">
      <w:pPr>
        <w:widowControl w:val="0"/>
        <w:ind w:left="1890" w:right="-540"/>
        <w:rPr>
          <w:rFonts w:ascii="Arial" w:hAnsi="Arial" w:cs="Arial"/>
          <w:snapToGrid w:val="0"/>
          <w:sz w:val="23"/>
          <w:szCs w:val="23"/>
        </w:rPr>
      </w:pPr>
    </w:p>
    <w:p w:rsidR="00FC27DA" w:rsidRPr="008C0AD9" w:rsidRDefault="00FC27DA" w:rsidP="00FC27DA">
      <w:pPr>
        <w:widowControl w:val="0"/>
        <w:ind w:left="1890" w:right="-540"/>
        <w:rPr>
          <w:rFonts w:ascii="Arial" w:hAnsi="Arial" w:cs="Arial"/>
          <w:snapToGrid w:val="0"/>
          <w:sz w:val="23"/>
          <w:szCs w:val="23"/>
        </w:rPr>
      </w:pPr>
    </w:p>
    <w:p w:rsidR="0063137B" w:rsidRPr="00FC27DA" w:rsidRDefault="00392B12">
      <w:pPr>
        <w:numPr>
          <w:ilvl w:val="0"/>
          <w:numId w:val="11"/>
        </w:numPr>
        <w:tabs>
          <w:tab w:val="left" w:pos="450"/>
        </w:tabs>
        <w:suppressAutoHyphens/>
        <w:ind w:left="450" w:right="-540" w:hanging="450"/>
        <w:rPr>
          <w:rFonts w:ascii="Arial" w:hAnsi="Arial" w:cs="Arial"/>
          <w:b/>
          <w:sz w:val="23"/>
          <w:szCs w:val="23"/>
          <w:u w:val="single"/>
        </w:rPr>
      </w:pPr>
      <w:r w:rsidRPr="00FC27DA">
        <w:rPr>
          <w:rFonts w:ascii="Arial" w:hAnsi="Arial" w:cs="Arial"/>
          <w:b/>
          <w:sz w:val="23"/>
          <w:szCs w:val="23"/>
          <w:u w:val="single"/>
        </w:rPr>
        <w:lastRenderedPageBreak/>
        <w:t>Billing and collections</w:t>
      </w:r>
    </w:p>
    <w:p w:rsidR="0063137B" w:rsidRDefault="0063137B">
      <w:pPr>
        <w:suppressAutoHyphens/>
        <w:ind w:right="-540"/>
        <w:rPr>
          <w:rFonts w:ascii="Arial" w:hAnsi="Arial" w:cs="Arial"/>
          <w:sz w:val="23"/>
          <w:szCs w:val="23"/>
        </w:rPr>
      </w:pPr>
    </w:p>
    <w:p w:rsidR="0063137B" w:rsidRDefault="00392B12">
      <w:pPr>
        <w:numPr>
          <w:ilvl w:val="1"/>
          <w:numId w:val="11"/>
        </w:numPr>
        <w:ind w:left="1080" w:right="-540" w:hanging="630"/>
        <w:rPr>
          <w:rFonts w:ascii="Arial" w:hAnsi="Arial" w:cs="Arial"/>
          <w:snapToGrid w:val="0"/>
          <w:sz w:val="23"/>
          <w:szCs w:val="23"/>
        </w:rPr>
      </w:pPr>
      <w:r>
        <w:rPr>
          <w:rFonts w:ascii="Arial" w:hAnsi="Arial" w:cs="Arial"/>
          <w:snapToGrid w:val="0"/>
          <w:sz w:val="23"/>
          <w:szCs w:val="23"/>
        </w:rPr>
        <w:t>The actions that OHOW may take in the event of nonpayment are described in a separate billing and collections policy.  A free copy of the billing and collections policy may be obtained by sending a request to:</w:t>
      </w:r>
    </w:p>
    <w:p w:rsidR="0063137B" w:rsidRDefault="00392B12">
      <w:pPr>
        <w:ind w:left="1440" w:right="-540"/>
        <w:rPr>
          <w:rFonts w:ascii="Arial" w:hAnsi="Arial" w:cs="Arial"/>
          <w:snapToGrid w:val="0"/>
          <w:sz w:val="23"/>
          <w:szCs w:val="23"/>
        </w:rPr>
      </w:pPr>
      <w:r>
        <w:rPr>
          <w:rFonts w:ascii="Arial" w:hAnsi="Arial" w:cs="Arial"/>
          <w:snapToGrid w:val="0"/>
          <w:sz w:val="23"/>
          <w:szCs w:val="23"/>
        </w:rPr>
        <w:t>Orthopaedic Hospital of Wisconsin</w:t>
      </w:r>
    </w:p>
    <w:p w:rsidR="0063137B" w:rsidRDefault="00392B12">
      <w:pPr>
        <w:ind w:left="1440" w:right="-540"/>
        <w:rPr>
          <w:rFonts w:ascii="Arial" w:hAnsi="Arial" w:cs="Arial"/>
          <w:snapToGrid w:val="0"/>
          <w:sz w:val="23"/>
          <w:szCs w:val="23"/>
        </w:rPr>
      </w:pPr>
      <w:r>
        <w:rPr>
          <w:rFonts w:ascii="Arial" w:hAnsi="Arial" w:cs="Arial"/>
          <w:snapToGrid w:val="0"/>
          <w:sz w:val="23"/>
          <w:szCs w:val="23"/>
        </w:rPr>
        <w:t>Attn: Chief Financial Officer</w:t>
      </w:r>
    </w:p>
    <w:p w:rsidR="0063137B" w:rsidRDefault="00392B12">
      <w:pPr>
        <w:tabs>
          <w:tab w:val="left" w:pos="-1080"/>
          <w:tab w:val="left" w:pos="-720"/>
        </w:tabs>
        <w:ind w:left="1440" w:right="-540"/>
        <w:rPr>
          <w:rFonts w:ascii="Arial" w:hAnsi="Arial" w:cs="Arial"/>
          <w:snapToGrid w:val="0"/>
          <w:sz w:val="23"/>
          <w:szCs w:val="23"/>
        </w:rPr>
      </w:pPr>
      <w:r>
        <w:rPr>
          <w:rFonts w:ascii="Arial" w:hAnsi="Arial" w:cs="Arial"/>
          <w:snapToGrid w:val="0"/>
          <w:sz w:val="23"/>
          <w:szCs w:val="23"/>
        </w:rPr>
        <w:t>475 W. Riverwoods Pkwy</w:t>
      </w:r>
    </w:p>
    <w:p w:rsidR="0063137B" w:rsidRDefault="00392B12">
      <w:pPr>
        <w:tabs>
          <w:tab w:val="left" w:pos="-1080"/>
          <w:tab w:val="left" w:pos="-720"/>
        </w:tabs>
        <w:ind w:left="1440" w:right="-540"/>
        <w:rPr>
          <w:rFonts w:ascii="Arial" w:hAnsi="Arial" w:cs="Arial"/>
          <w:snapToGrid w:val="0"/>
          <w:sz w:val="23"/>
          <w:szCs w:val="23"/>
        </w:rPr>
      </w:pPr>
      <w:r>
        <w:rPr>
          <w:rFonts w:ascii="Arial" w:hAnsi="Arial" w:cs="Arial"/>
          <w:snapToGrid w:val="0"/>
          <w:sz w:val="23"/>
          <w:szCs w:val="23"/>
        </w:rPr>
        <w:t>Glendale, WI 53212</w:t>
      </w:r>
    </w:p>
    <w:p w:rsidR="0063137B" w:rsidRDefault="0063137B">
      <w:pPr>
        <w:suppressAutoHyphens/>
        <w:ind w:right="-540"/>
        <w:rPr>
          <w:rFonts w:ascii="Arial" w:hAnsi="Arial" w:cs="Arial"/>
          <w:sz w:val="23"/>
          <w:szCs w:val="23"/>
        </w:rPr>
      </w:pPr>
    </w:p>
    <w:p w:rsidR="00FC27DA" w:rsidRDefault="00FC27DA">
      <w:pPr>
        <w:suppressAutoHyphens/>
        <w:ind w:right="-540"/>
        <w:rPr>
          <w:rFonts w:ascii="Arial" w:hAnsi="Arial" w:cs="Arial"/>
          <w:sz w:val="23"/>
          <w:szCs w:val="23"/>
        </w:rPr>
      </w:pPr>
    </w:p>
    <w:p w:rsidR="0063137B" w:rsidRPr="00FC27DA" w:rsidRDefault="00392B12">
      <w:pPr>
        <w:numPr>
          <w:ilvl w:val="0"/>
          <w:numId w:val="11"/>
        </w:numPr>
        <w:tabs>
          <w:tab w:val="left" w:pos="-720"/>
        </w:tabs>
        <w:suppressAutoHyphens/>
        <w:ind w:left="450" w:right="-540" w:hanging="450"/>
        <w:rPr>
          <w:rFonts w:ascii="Arial" w:hAnsi="Arial" w:cs="Arial"/>
          <w:b/>
          <w:sz w:val="23"/>
          <w:szCs w:val="23"/>
          <w:u w:val="single"/>
        </w:rPr>
      </w:pPr>
      <w:r>
        <w:rPr>
          <w:rFonts w:ascii="Arial" w:hAnsi="Arial" w:cs="Arial"/>
          <w:sz w:val="23"/>
          <w:szCs w:val="23"/>
        </w:rPr>
        <w:t xml:space="preserve"> </w:t>
      </w:r>
      <w:r w:rsidRPr="00FC27DA">
        <w:rPr>
          <w:rFonts w:ascii="Arial" w:hAnsi="Arial" w:cs="Arial"/>
          <w:b/>
          <w:sz w:val="23"/>
          <w:szCs w:val="23"/>
        </w:rPr>
        <w:t xml:space="preserve"> </w:t>
      </w:r>
      <w:r w:rsidRPr="00FC27DA">
        <w:rPr>
          <w:rFonts w:ascii="Arial" w:hAnsi="Arial" w:cs="Arial"/>
          <w:b/>
          <w:sz w:val="23"/>
          <w:szCs w:val="23"/>
          <w:u w:val="single"/>
        </w:rPr>
        <w:t>Interpretation</w:t>
      </w:r>
    </w:p>
    <w:p w:rsidR="0063137B" w:rsidRDefault="0063137B">
      <w:pPr>
        <w:tabs>
          <w:tab w:val="left" w:pos="-720"/>
        </w:tabs>
        <w:suppressAutoHyphens/>
        <w:ind w:left="360" w:right="-540"/>
        <w:rPr>
          <w:rFonts w:ascii="Arial" w:hAnsi="Arial" w:cs="Arial"/>
          <w:sz w:val="23"/>
          <w:szCs w:val="23"/>
        </w:rPr>
      </w:pPr>
    </w:p>
    <w:p w:rsidR="0063137B" w:rsidRDefault="00392B12">
      <w:pPr>
        <w:numPr>
          <w:ilvl w:val="1"/>
          <w:numId w:val="11"/>
        </w:numPr>
        <w:tabs>
          <w:tab w:val="left" w:pos="-720"/>
        </w:tabs>
        <w:suppressAutoHyphens/>
        <w:ind w:left="1080" w:right="-540" w:hanging="630"/>
        <w:rPr>
          <w:rFonts w:ascii="Arial" w:hAnsi="Arial" w:cs="Arial"/>
          <w:b/>
          <w:sz w:val="23"/>
          <w:szCs w:val="23"/>
        </w:rPr>
      </w:pPr>
      <w:r>
        <w:rPr>
          <w:rFonts w:ascii="Arial" w:hAnsi="Arial" w:cs="Arial"/>
          <w:snapToGrid w:val="0"/>
          <w:sz w:val="23"/>
          <w:szCs w:val="23"/>
        </w:rPr>
        <w:t xml:space="preserve">This policy is intended to comply with 501(r), except where specifically indicated.  This policy, together with all applicable procedures, shall be interpreted and </w:t>
      </w:r>
      <w:r>
        <w:rPr>
          <w:rFonts w:ascii="Arial" w:hAnsi="Arial" w:cs="Arial"/>
          <w:snapToGrid w:val="0"/>
          <w:color w:val="000000"/>
          <w:sz w:val="23"/>
          <w:szCs w:val="23"/>
        </w:rPr>
        <w:t>applied in accordance with 501(r) except where specifically indicated.</w:t>
      </w:r>
    </w:p>
    <w:p w:rsidR="0063137B" w:rsidRDefault="0063137B">
      <w:pPr>
        <w:tabs>
          <w:tab w:val="left" w:pos="-720"/>
        </w:tabs>
        <w:suppressAutoHyphens/>
        <w:ind w:right="-540"/>
        <w:rPr>
          <w:rFonts w:ascii="Arial" w:hAnsi="Arial"/>
          <w:b/>
          <w:sz w:val="23"/>
          <w:szCs w:val="23"/>
        </w:rPr>
      </w:pPr>
    </w:p>
    <w:p w:rsidR="0063137B" w:rsidRDefault="0063137B">
      <w:pPr>
        <w:tabs>
          <w:tab w:val="left" w:pos="-720"/>
        </w:tabs>
        <w:suppressAutoHyphens/>
        <w:ind w:right="-540"/>
        <w:rPr>
          <w:rFonts w:ascii="Arial" w:hAnsi="Arial"/>
          <w:b/>
          <w:sz w:val="23"/>
          <w:szCs w:val="23"/>
        </w:rPr>
      </w:pPr>
    </w:p>
    <w:p w:rsidR="0063137B" w:rsidRDefault="0063137B">
      <w:pPr>
        <w:tabs>
          <w:tab w:val="left" w:pos="-720"/>
        </w:tabs>
        <w:suppressAutoHyphens/>
        <w:ind w:right="-540"/>
        <w:rPr>
          <w:rFonts w:ascii="Arial" w:hAnsi="Arial"/>
          <w:b/>
          <w:sz w:val="23"/>
          <w:szCs w:val="23"/>
        </w:rPr>
      </w:pPr>
    </w:p>
    <w:p w:rsidR="0063137B" w:rsidRDefault="0063137B">
      <w:pPr>
        <w:tabs>
          <w:tab w:val="left" w:pos="-720"/>
        </w:tabs>
        <w:suppressAutoHyphens/>
        <w:ind w:right="-540"/>
        <w:rPr>
          <w:rFonts w:ascii="Arial" w:hAnsi="Arial"/>
          <w:b/>
          <w:sz w:val="23"/>
          <w:szCs w:val="23"/>
        </w:rPr>
      </w:pPr>
    </w:p>
    <w:p w:rsidR="0063137B" w:rsidRDefault="0063137B">
      <w:pPr>
        <w:tabs>
          <w:tab w:val="left" w:pos="-720"/>
        </w:tabs>
        <w:suppressAutoHyphens/>
        <w:ind w:right="-540"/>
        <w:rPr>
          <w:rFonts w:ascii="Arial" w:hAnsi="Arial"/>
          <w:b/>
          <w:sz w:val="23"/>
          <w:szCs w:val="23"/>
        </w:rPr>
      </w:pPr>
    </w:p>
    <w:p w:rsidR="0063137B" w:rsidRDefault="0063137B">
      <w:pPr>
        <w:tabs>
          <w:tab w:val="left" w:pos="-720"/>
        </w:tabs>
        <w:suppressAutoHyphens/>
        <w:ind w:right="-540"/>
        <w:rPr>
          <w:rFonts w:ascii="Arial" w:hAnsi="Arial"/>
          <w:b/>
          <w:sz w:val="23"/>
          <w:szCs w:val="23"/>
        </w:rPr>
      </w:pPr>
    </w:p>
    <w:p w:rsidR="0063137B" w:rsidRDefault="0063137B">
      <w:pPr>
        <w:tabs>
          <w:tab w:val="left" w:pos="-720"/>
        </w:tabs>
        <w:suppressAutoHyphens/>
        <w:ind w:right="-540"/>
        <w:rPr>
          <w:rFonts w:ascii="Arial" w:hAnsi="Arial"/>
          <w:b/>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FC27DA" w:rsidRDefault="00FC27DA">
      <w:pPr>
        <w:tabs>
          <w:tab w:val="left" w:pos="-720"/>
        </w:tabs>
        <w:suppressAutoHyphens/>
        <w:ind w:right="-540"/>
        <w:rPr>
          <w:rFonts w:ascii="Arial" w:hAnsi="Arial"/>
          <w:sz w:val="23"/>
          <w:szCs w:val="23"/>
        </w:rPr>
      </w:pPr>
    </w:p>
    <w:p w:rsidR="0063137B" w:rsidRDefault="00392B12">
      <w:pPr>
        <w:tabs>
          <w:tab w:val="left" w:pos="-720"/>
        </w:tabs>
        <w:suppressAutoHyphens/>
        <w:ind w:right="-540"/>
        <w:rPr>
          <w:rFonts w:ascii="Arial" w:hAnsi="Arial"/>
          <w:sz w:val="23"/>
          <w:szCs w:val="23"/>
        </w:rPr>
      </w:pPr>
      <w:r>
        <w:rPr>
          <w:rFonts w:ascii="Arial" w:hAnsi="Arial"/>
          <w:sz w:val="23"/>
          <w:szCs w:val="23"/>
        </w:rPr>
        <w:tab/>
      </w:r>
      <w:r>
        <w:rPr>
          <w:rFonts w:ascii="Arial" w:hAnsi="Arial"/>
          <w:sz w:val="23"/>
          <w:szCs w:val="23"/>
        </w:rPr>
        <w:tab/>
      </w:r>
      <w:r>
        <w:rPr>
          <w:rFonts w:ascii="Arial" w:hAnsi="Arial"/>
          <w:sz w:val="23"/>
          <w:szCs w:val="23"/>
        </w:rPr>
        <w:tab/>
      </w:r>
      <w:r>
        <w:rPr>
          <w:rFonts w:ascii="Arial" w:hAnsi="Arial"/>
          <w:sz w:val="23"/>
          <w:szCs w:val="23"/>
        </w:rPr>
        <w:tab/>
      </w:r>
      <w:r>
        <w:rPr>
          <w:rFonts w:ascii="Arial" w:hAnsi="Arial"/>
          <w:sz w:val="23"/>
          <w:szCs w:val="23"/>
        </w:rPr>
        <w:tab/>
      </w:r>
    </w:p>
    <w:p w:rsidR="0063137B" w:rsidRDefault="0063137B">
      <w:pPr>
        <w:tabs>
          <w:tab w:val="left" w:pos="-720"/>
        </w:tabs>
        <w:suppressAutoHyphens/>
        <w:ind w:right="-540"/>
        <w:rPr>
          <w:rFonts w:ascii="Arial" w:hAnsi="Arial"/>
          <w:sz w:val="23"/>
          <w:szCs w:val="23"/>
        </w:rPr>
      </w:pPr>
    </w:p>
    <w:p w:rsidR="0063137B" w:rsidRDefault="0063137B">
      <w:pPr>
        <w:tabs>
          <w:tab w:val="left" w:pos="-720"/>
        </w:tabs>
        <w:suppressAutoHyphens/>
        <w:ind w:right="-540"/>
        <w:rPr>
          <w:rFonts w:ascii="Arial" w:hAnsi="Arial"/>
          <w:sz w:val="23"/>
          <w:szCs w:val="23"/>
        </w:rPr>
      </w:pPr>
    </w:p>
    <w:p w:rsidR="00BF2341" w:rsidRDefault="00BF2341" w:rsidP="005757AC">
      <w:pPr>
        <w:rPr>
          <w:rFonts w:ascii="Arial" w:hAnsi="Arial" w:cs="Arial"/>
          <w:b/>
          <w:sz w:val="23"/>
          <w:szCs w:val="23"/>
        </w:rPr>
      </w:pPr>
    </w:p>
    <w:p w:rsidR="00BF2341" w:rsidRDefault="00BF2341" w:rsidP="00705D80">
      <w:pPr>
        <w:jc w:val="center"/>
        <w:rPr>
          <w:rFonts w:ascii="Arial" w:hAnsi="Arial" w:cs="Arial"/>
          <w:b/>
          <w:sz w:val="23"/>
          <w:szCs w:val="23"/>
        </w:rPr>
      </w:pPr>
    </w:p>
    <w:p w:rsidR="00BF2341" w:rsidRDefault="00750777" w:rsidP="00705D80">
      <w:pPr>
        <w:jc w:val="center"/>
        <w:rPr>
          <w:rFonts w:ascii="Arial" w:hAnsi="Arial" w:cs="Arial"/>
          <w:b/>
          <w:sz w:val="23"/>
          <w:szCs w:val="23"/>
        </w:rPr>
      </w:pPr>
      <w:r>
        <w:rPr>
          <w:rFonts w:ascii="Arial" w:hAnsi="Arial" w:cs="Arial"/>
          <w:b/>
          <w:noProof/>
          <w:sz w:val="23"/>
          <w:szCs w:val="23"/>
        </w:rPr>
        <w:lastRenderedPageBreak/>
        <w:drawing>
          <wp:inline distT="0" distB="0" distL="0" distR="0" wp14:anchorId="2291880E">
            <wp:extent cx="914400" cy="9632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63295"/>
                    </a:xfrm>
                    <a:prstGeom prst="rect">
                      <a:avLst/>
                    </a:prstGeom>
                    <a:noFill/>
                  </pic:spPr>
                </pic:pic>
              </a:graphicData>
            </a:graphic>
          </wp:inline>
        </w:drawing>
      </w:r>
    </w:p>
    <w:p w:rsidR="00750777" w:rsidRPr="009E5122" w:rsidRDefault="00750777" w:rsidP="00750777">
      <w:pPr>
        <w:tabs>
          <w:tab w:val="left" w:pos="-720"/>
        </w:tabs>
        <w:suppressAutoHyphens/>
        <w:ind w:right="720"/>
        <w:rPr>
          <w:rFonts w:ascii="Arial" w:hAnsi="Arial" w:cs="Arial"/>
          <w:b/>
          <w:sz w:val="23"/>
          <w:szCs w:val="23"/>
        </w:rPr>
      </w:pPr>
    </w:p>
    <w:p w:rsidR="00750777" w:rsidRPr="009E5122" w:rsidRDefault="00750777" w:rsidP="00750777">
      <w:pPr>
        <w:jc w:val="center"/>
        <w:rPr>
          <w:rFonts w:ascii="Arial" w:hAnsi="Arial" w:cs="Arial"/>
          <w:b/>
          <w:sz w:val="23"/>
          <w:szCs w:val="23"/>
        </w:rPr>
      </w:pPr>
      <w:r w:rsidRPr="009E5122">
        <w:rPr>
          <w:rFonts w:ascii="Arial" w:hAnsi="Arial" w:cs="Arial"/>
          <w:b/>
          <w:sz w:val="23"/>
          <w:szCs w:val="23"/>
        </w:rPr>
        <w:t>ORTHOPAEDIC HOSPITAL OF WISCONSIN</w:t>
      </w:r>
    </w:p>
    <w:p w:rsidR="00750777" w:rsidRPr="009E5122" w:rsidRDefault="00750777" w:rsidP="00750777">
      <w:pPr>
        <w:tabs>
          <w:tab w:val="left" w:pos="-720"/>
        </w:tabs>
        <w:suppressAutoHyphens/>
        <w:jc w:val="center"/>
        <w:rPr>
          <w:rFonts w:ascii="Arial" w:hAnsi="Arial" w:cs="Arial"/>
          <w:b/>
          <w:sz w:val="23"/>
          <w:szCs w:val="23"/>
        </w:rPr>
      </w:pPr>
      <w:r w:rsidRPr="009E5122">
        <w:rPr>
          <w:rFonts w:ascii="Arial" w:hAnsi="Arial" w:cs="Arial"/>
          <w:b/>
          <w:sz w:val="23"/>
          <w:szCs w:val="23"/>
        </w:rPr>
        <w:t>LIST OF PROVIDERS COVERED BY FINANCIAL ASSISTANCE POLICY</w:t>
      </w:r>
    </w:p>
    <w:p w:rsidR="00750777" w:rsidRPr="009E5122" w:rsidRDefault="00B85ED8" w:rsidP="00750777">
      <w:pPr>
        <w:tabs>
          <w:tab w:val="left" w:pos="-720"/>
        </w:tabs>
        <w:suppressAutoHyphens/>
        <w:jc w:val="center"/>
        <w:rPr>
          <w:rFonts w:ascii="Arial" w:hAnsi="Arial" w:cs="Arial"/>
          <w:sz w:val="23"/>
          <w:szCs w:val="23"/>
        </w:rPr>
      </w:pPr>
      <w:r>
        <w:rPr>
          <w:rFonts w:ascii="Arial" w:hAnsi="Arial" w:cs="Arial"/>
          <w:sz w:val="23"/>
          <w:szCs w:val="23"/>
        </w:rPr>
        <w:t xml:space="preserve">December </w:t>
      </w:r>
      <w:bookmarkStart w:id="0" w:name="_GoBack"/>
      <w:bookmarkEnd w:id="0"/>
      <w:r w:rsidR="005757AC">
        <w:rPr>
          <w:rFonts w:ascii="Arial" w:hAnsi="Arial" w:cs="Arial"/>
          <w:sz w:val="23"/>
          <w:szCs w:val="23"/>
        </w:rPr>
        <w:t>2020</w:t>
      </w:r>
    </w:p>
    <w:p w:rsidR="00750777" w:rsidRPr="009E5122" w:rsidRDefault="00750777" w:rsidP="00750777">
      <w:pPr>
        <w:spacing w:line="360" w:lineRule="auto"/>
        <w:ind w:right="-540"/>
        <w:rPr>
          <w:rFonts w:ascii="Arial" w:hAnsi="Arial" w:cs="Arial"/>
          <w:b/>
          <w:sz w:val="23"/>
          <w:szCs w:val="23"/>
          <w:u w:val="single"/>
        </w:rPr>
      </w:pPr>
    </w:p>
    <w:p w:rsidR="00750777" w:rsidRPr="009E5122" w:rsidRDefault="00750777" w:rsidP="00750777">
      <w:pPr>
        <w:pStyle w:val="BodyText"/>
        <w:ind w:right="-540"/>
        <w:jc w:val="both"/>
        <w:rPr>
          <w:rFonts w:ascii="Arial" w:hAnsi="Arial" w:cs="Arial"/>
          <w:sz w:val="23"/>
          <w:szCs w:val="23"/>
        </w:rPr>
      </w:pPr>
      <w:r w:rsidRPr="009E5122">
        <w:rPr>
          <w:rFonts w:ascii="Arial" w:hAnsi="Arial" w:cs="Arial"/>
          <w:sz w:val="23"/>
          <w:szCs w:val="23"/>
        </w:rPr>
        <w:t>Per Reg. Sec. 1.504(r)-4(b)(1)(iii)(F) and Notice 2015-46, this list specifies which providers of medically necessary care delivered in the hospital facility are covered by the Financial Assistance Policy (FAP).  Elective procedures and other care that is not medically necessary are not covered by the FAP for any providers.</w:t>
      </w:r>
    </w:p>
    <w:p w:rsidR="00750777" w:rsidRPr="009E5122" w:rsidRDefault="00750777" w:rsidP="00750777">
      <w:pPr>
        <w:pStyle w:val="BodyText"/>
        <w:ind w:right="-540"/>
        <w:rPr>
          <w:rFonts w:ascii="Arial" w:hAnsi="Arial" w:cs="Arial"/>
          <w:sz w:val="23"/>
          <w:szCs w:val="23"/>
        </w:rPr>
      </w:pPr>
    </w:p>
    <w:tbl>
      <w:tblPr>
        <w:tblStyle w:val="TableGrid"/>
        <w:tblW w:w="0" w:type="auto"/>
        <w:tblLook w:val="04A0" w:firstRow="1" w:lastRow="0" w:firstColumn="1" w:lastColumn="0" w:noHBand="0" w:noVBand="1"/>
      </w:tblPr>
      <w:tblGrid>
        <w:gridCol w:w="4788"/>
        <w:gridCol w:w="4788"/>
      </w:tblGrid>
      <w:tr w:rsidR="00750777" w:rsidRPr="009E5122" w:rsidTr="00F76AC5">
        <w:tc>
          <w:tcPr>
            <w:tcW w:w="4788" w:type="dxa"/>
          </w:tcPr>
          <w:p w:rsidR="00750777" w:rsidRPr="009E5122" w:rsidRDefault="00750777" w:rsidP="00F76AC5">
            <w:pPr>
              <w:pStyle w:val="BodyText"/>
              <w:ind w:right="-540"/>
              <w:jc w:val="center"/>
              <w:rPr>
                <w:rFonts w:ascii="Arial" w:hAnsi="Arial" w:cs="Arial"/>
                <w:b/>
                <w:sz w:val="23"/>
                <w:szCs w:val="23"/>
              </w:rPr>
            </w:pPr>
            <w:r w:rsidRPr="009E5122">
              <w:rPr>
                <w:rFonts w:ascii="Arial" w:hAnsi="Arial" w:cs="Arial"/>
                <w:b/>
                <w:sz w:val="23"/>
                <w:szCs w:val="23"/>
              </w:rPr>
              <w:t>Providers covered by FAP</w:t>
            </w:r>
          </w:p>
        </w:tc>
        <w:tc>
          <w:tcPr>
            <w:tcW w:w="4788" w:type="dxa"/>
          </w:tcPr>
          <w:p w:rsidR="00750777" w:rsidRPr="009E5122" w:rsidRDefault="00750777" w:rsidP="00F76AC5">
            <w:pPr>
              <w:pStyle w:val="BodyText"/>
              <w:ind w:right="-540"/>
              <w:jc w:val="center"/>
              <w:rPr>
                <w:rFonts w:ascii="Arial" w:hAnsi="Arial" w:cs="Arial"/>
                <w:sz w:val="23"/>
                <w:szCs w:val="23"/>
              </w:rPr>
            </w:pPr>
            <w:r w:rsidRPr="009E5122">
              <w:rPr>
                <w:rFonts w:ascii="Arial" w:hAnsi="Arial" w:cs="Arial"/>
                <w:b/>
                <w:sz w:val="23"/>
                <w:szCs w:val="23"/>
              </w:rPr>
              <w:t>Providers not covered by FAP</w:t>
            </w:r>
          </w:p>
        </w:tc>
      </w:tr>
      <w:tr w:rsidR="00750777" w:rsidRPr="009E5122" w:rsidTr="00F76AC5">
        <w:tc>
          <w:tcPr>
            <w:tcW w:w="4788" w:type="dxa"/>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Orthopaedic Hospital of Wisconsin</w:t>
            </w:r>
          </w:p>
        </w:tc>
        <w:tc>
          <w:tcPr>
            <w:tcW w:w="4788" w:type="dxa"/>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Blount Orthopaedic Associates</w:t>
            </w:r>
          </w:p>
        </w:tc>
      </w:tr>
      <w:tr w:rsidR="00750777" w:rsidRPr="009E5122" w:rsidTr="00F76AC5">
        <w:tc>
          <w:tcPr>
            <w:tcW w:w="4788" w:type="dxa"/>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Orthopaedic Hospital of Wisconsin Cedarburg Physical Therapy</w:t>
            </w:r>
          </w:p>
        </w:tc>
        <w:tc>
          <w:tcPr>
            <w:tcW w:w="4788" w:type="dxa"/>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Hand to Shoulder Specialists of      Wisconsin</w:t>
            </w:r>
          </w:p>
        </w:tc>
      </w:tr>
      <w:tr w:rsidR="00750777" w:rsidRPr="009E5122" w:rsidTr="00F76AC5">
        <w:tc>
          <w:tcPr>
            <w:tcW w:w="4788" w:type="dxa"/>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Orthopaedic Hospital of Wisconsin Shorewood Physical Therapy</w:t>
            </w:r>
          </w:p>
        </w:tc>
        <w:tc>
          <w:tcPr>
            <w:tcW w:w="4788" w:type="dxa"/>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Orthopaedic Consultants</w:t>
            </w:r>
          </w:p>
        </w:tc>
      </w:tr>
      <w:tr w:rsidR="00750777" w:rsidRPr="009E5122" w:rsidTr="00F76AC5">
        <w:tc>
          <w:tcPr>
            <w:tcW w:w="4788" w:type="dxa"/>
          </w:tcPr>
          <w:p w:rsidR="00750777" w:rsidRPr="009E5122" w:rsidRDefault="00750777" w:rsidP="00750777">
            <w:pPr>
              <w:pStyle w:val="BodyText"/>
              <w:numPr>
                <w:ilvl w:val="0"/>
                <w:numId w:val="22"/>
              </w:numPr>
              <w:ind w:right="-540"/>
              <w:rPr>
                <w:rFonts w:ascii="Arial" w:hAnsi="Arial" w:cs="Arial"/>
                <w:sz w:val="23"/>
                <w:szCs w:val="23"/>
              </w:rPr>
            </w:pPr>
            <w:r w:rsidRPr="009E5122">
              <w:rPr>
                <w:rFonts w:ascii="Arial" w:hAnsi="Arial" w:cs="Arial"/>
                <w:sz w:val="23"/>
                <w:szCs w:val="23"/>
              </w:rPr>
              <w:t>Orthopaedic Hospital of Wisconsin          New Berlin Physical Therapy</w:t>
            </w:r>
          </w:p>
        </w:tc>
        <w:tc>
          <w:tcPr>
            <w:tcW w:w="4788" w:type="dxa"/>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Milwaukee Hand Center</w:t>
            </w:r>
          </w:p>
        </w:tc>
      </w:tr>
      <w:tr w:rsidR="00750777" w:rsidRPr="009E5122" w:rsidTr="00F76AC5">
        <w:tc>
          <w:tcPr>
            <w:tcW w:w="4788" w:type="dxa"/>
          </w:tcPr>
          <w:p w:rsidR="00750777" w:rsidRPr="009E5122" w:rsidRDefault="00750777" w:rsidP="00750777">
            <w:pPr>
              <w:pStyle w:val="BodyText"/>
              <w:numPr>
                <w:ilvl w:val="0"/>
                <w:numId w:val="22"/>
              </w:numPr>
              <w:ind w:right="-540"/>
              <w:rPr>
                <w:rFonts w:ascii="Arial" w:hAnsi="Arial" w:cs="Arial"/>
                <w:sz w:val="23"/>
                <w:szCs w:val="23"/>
              </w:rPr>
            </w:pPr>
            <w:r w:rsidRPr="009E5122">
              <w:rPr>
                <w:rFonts w:ascii="Arial" w:hAnsi="Arial" w:cs="Arial"/>
                <w:sz w:val="23"/>
                <w:szCs w:val="23"/>
              </w:rPr>
              <w:t>Orthopaedic Hospital of Wisconsin          Greenfield Physical Therapy</w:t>
            </w:r>
          </w:p>
        </w:tc>
        <w:tc>
          <w:tcPr>
            <w:tcW w:w="4788" w:type="dxa"/>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Milwaukee Orthopaedic Group, Ltd.</w:t>
            </w:r>
          </w:p>
        </w:tc>
      </w:tr>
      <w:tr w:rsidR="00750777" w:rsidRPr="009E5122" w:rsidTr="00F76AC5">
        <w:tc>
          <w:tcPr>
            <w:tcW w:w="4788" w:type="dxa"/>
          </w:tcPr>
          <w:p w:rsidR="00750777" w:rsidRDefault="005757AC" w:rsidP="005757AC">
            <w:pPr>
              <w:pStyle w:val="BodyText"/>
              <w:numPr>
                <w:ilvl w:val="0"/>
                <w:numId w:val="22"/>
              </w:numPr>
              <w:ind w:right="-540"/>
              <w:rPr>
                <w:rFonts w:ascii="Arial" w:hAnsi="Arial" w:cs="Arial"/>
                <w:sz w:val="23"/>
                <w:szCs w:val="23"/>
              </w:rPr>
            </w:pPr>
            <w:proofErr w:type="spellStart"/>
            <w:r>
              <w:rPr>
                <w:rFonts w:ascii="Arial" w:hAnsi="Arial" w:cs="Arial"/>
                <w:sz w:val="23"/>
                <w:szCs w:val="23"/>
              </w:rPr>
              <w:t>Orthopaedic</w:t>
            </w:r>
            <w:proofErr w:type="spellEnd"/>
            <w:r>
              <w:rPr>
                <w:rFonts w:ascii="Arial" w:hAnsi="Arial" w:cs="Arial"/>
                <w:sz w:val="23"/>
                <w:szCs w:val="23"/>
              </w:rPr>
              <w:t xml:space="preserve"> Hospital of Wisconsin</w:t>
            </w:r>
          </w:p>
          <w:p w:rsidR="005757AC" w:rsidRPr="009E5122" w:rsidRDefault="005757AC" w:rsidP="005757AC">
            <w:pPr>
              <w:pStyle w:val="BodyText"/>
              <w:ind w:left="720" w:right="-540"/>
              <w:rPr>
                <w:rFonts w:ascii="Arial" w:hAnsi="Arial" w:cs="Arial"/>
                <w:sz w:val="23"/>
                <w:szCs w:val="23"/>
              </w:rPr>
            </w:pPr>
            <w:r>
              <w:rPr>
                <w:rFonts w:ascii="Arial" w:hAnsi="Arial" w:cs="Arial"/>
                <w:sz w:val="23"/>
                <w:szCs w:val="23"/>
              </w:rPr>
              <w:t>Wauwatosa Physical Therapy</w:t>
            </w:r>
          </w:p>
        </w:tc>
        <w:tc>
          <w:tcPr>
            <w:tcW w:w="4788" w:type="dxa"/>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Wisconsin Bone &amp; Joint, SC</w:t>
            </w:r>
          </w:p>
        </w:tc>
      </w:tr>
      <w:tr w:rsidR="00750777" w:rsidRPr="009E5122" w:rsidTr="00F76AC5">
        <w:tc>
          <w:tcPr>
            <w:tcW w:w="4788" w:type="dxa"/>
          </w:tcPr>
          <w:p w:rsidR="00750777" w:rsidRPr="009E5122" w:rsidRDefault="00750777" w:rsidP="00F76AC5">
            <w:pPr>
              <w:pStyle w:val="BodyText"/>
              <w:ind w:right="-540"/>
              <w:rPr>
                <w:rFonts w:ascii="Arial" w:hAnsi="Arial" w:cs="Arial"/>
                <w:sz w:val="23"/>
                <w:szCs w:val="23"/>
              </w:rPr>
            </w:pPr>
          </w:p>
        </w:tc>
        <w:tc>
          <w:tcPr>
            <w:tcW w:w="4788" w:type="dxa"/>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Milwaukee Spinal Specialists</w:t>
            </w:r>
          </w:p>
        </w:tc>
      </w:tr>
      <w:tr w:rsidR="00750777" w:rsidRPr="009E5122" w:rsidTr="00F76AC5">
        <w:tc>
          <w:tcPr>
            <w:tcW w:w="4788" w:type="dxa"/>
          </w:tcPr>
          <w:p w:rsidR="00750777" w:rsidRPr="009E5122" w:rsidRDefault="00750777" w:rsidP="00F76AC5">
            <w:pPr>
              <w:pStyle w:val="BodyText"/>
              <w:ind w:right="-540"/>
              <w:rPr>
                <w:rFonts w:ascii="Arial" w:hAnsi="Arial" w:cs="Arial"/>
                <w:sz w:val="23"/>
                <w:szCs w:val="23"/>
              </w:rPr>
            </w:pPr>
          </w:p>
        </w:tc>
        <w:tc>
          <w:tcPr>
            <w:tcW w:w="4788" w:type="dxa"/>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Aspen Orthopaedic &amp; Rehabilitation Specialists, SC</w:t>
            </w:r>
          </w:p>
        </w:tc>
      </w:tr>
      <w:tr w:rsidR="00750777" w:rsidRPr="009E5122" w:rsidTr="00F76AC5">
        <w:tc>
          <w:tcPr>
            <w:tcW w:w="4788" w:type="dxa"/>
          </w:tcPr>
          <w:p w:rsidR="00750777" w:rsidRPr="009E5122" w:rsidRDefault="00750777" w:rsidP="00F76AC5">
            <w:pPr>
              <w:pStyle w:val="BodyText"/>
              <w:ind w:right="-540"/>
              <w:rPr>
                <w:rFonts w:ascii="Arial" w:hAnsi="Arial" w:cs="Arial"/>
                <w:sz w:val="23"/>
                <w:szCs w:val="23"/>
              </w:rPr>
            </w:pPr>
          </w:p>
        </w:tc>
        <w:tc>
          <w:tcPr>
            <w:tcW w:w="4788" w:type="dxa"/>
          </w:tcPr>
          <w:p w:rsidR="00750777" w:rsidRPr="009E5122" w:rsidRDefault="00750777" w:rsidP="00750777">
            <w:pPr>
              <w:pStyle w:val="BodyText"/>
              <w:numPr>
                <w:ilvl w:val="0"/>
                <w:numId w:val="21"/>
              </w:numPr>
              <w:ind w:right="-540"/>
              <w:rPr>
                <w:rFonts w:ascii="Arial" w:hAnsi="Arial" w:cs="Arial"/>
                <w:sz w:val="23"/>
                <w:szCs w:val="23"/>
              </w:rPr>
            </w:pPr>
            <w:proofErr w:type="spellStart"/>
            <w:r w:rsidRPr="009E5122">
              <w:rPr>
                <w:rFonts w:ascii="Arial" w:hAnsi="Arial" w:cs="Arial"/>
                <w:sz w:val="23"/>
                <w:szCs w:val="23"/>
              </w:rPr>
              <w:t>Watertower</w:t>
            </w:r>
            <w:proofErr w:type="spellEnd"/>
            <w:r w:rsidRPr="009E5122">
              <w:rPr>
                <w:rFonts w:ascii="Arial" w:hAnsi="Arial" w:cs="Arial"/>
                <w:sz w:val="23"/>
                <w:szCs w:val="23"/>
              </w:rPr>
              <w:t xml:space="preserve"> Pain Consultants, SC </w:t>
            </w:r>
          </w:p>
        </w:tc>
      </w:tr>
      <w:tr w:rsidR="00750777" w:rsidRPr="009E5122" w:rsidTr="00F76AC5">
        <w:tc>
          <w:tcPr>
            <w:tcW w:w="4788" w:type="dxa"/>
          </w:tcPr>
          <w:p w:rsidR="00750777" w:rsidRPr="009E5122" w:rsidRDefault="00750777" w:rsidP="00F76AC5">
            <w:pPr>
              <w:pStyle w:val="BodyText"/>
              <w:ind w:right="-540"/>
              <w:rPr>
                <w:rFonts w:ascii="Arial" w:hAnsi="Arial" w:cs="Arial"/>
                <w:sz w:val="23"/>
                <w:szCs w:val="23"/>
              </w:rPr>
            </w:pPr>
          </w:p>
        </w:tc>
        <w:tc>
          <w:tcPr>
            <w:tcW w:w="4788" w:type="dxa"/>
            <w:shd w:val="clear" w:color="auto" w:fill="auto"/>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 xml:space="preserve">John A. </w:t>
            </w:r>
            <w:proofErr w:type="spellStart"/>
            <w:r w:rsidRPr="009E5122">
              <w:rPr>
                <w:rFonts w:ascii="Arial" w:hAnsi="Arial" w:cs="Arial"/>
                <w:sz w:val="23"/>
                <w:szCs w:val="23"/>
              </w:rPr>
              <w:t>Roffers</w:t>
            </w:r>
            <w:proofErr w:type="spellEnd"/>
            <w:r w:rsidRPr="009E5122">
              <w:rPr>
                <w:rFonts w:ascii="Arial" w:hAnsi="Arial" w:cs="Arial"/>
                <w:sz w:val="23"/>
                <w:szCs w:val="23"/>
              </w:rPr>
              <w:t>, MD SC</w:t>
            </w:r>
          </w:p>
        </w:tc>
      </w:tr>
      <w:tr w:rsidR="00750777" w:rsidRPr="009E5122" w:rsidTr="00F76AC5">
        <w:tc>
          <w:tcPr>
            <w:tcW w:w="4788" w:type="dxa"/>
          </w:tcPr>
          <w:p w:rsidR="00750777" w:rsidRPr="009E5122" w:rsidRDefault="00750777" w:rsidP="00F76AC5">
            <w:pPr>
              <w:pStyle w:val="BodyText"/>
              <w:ind w:right="-540"/>
              <w:rPr>
                <w:rFonts w:ascii="Arial" w:hAnsi="Arial" w:cs="Arial"/>
                <w:sz w:val="23"/>
                <w:szCs w:val="23"/>
              </w:rPr>
            </w:pPr>
          </w:p>
        </w:tc>
        <w:tc>
          <w:tcPr>
            <w:tcW w:w="4788" w:type="dxa"/>
            <w:shd w:val="clear" w:color="auto" w:fill="auto"/>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Advanced Pain Management</w:t>
            </w:r>
          </w:p>
        </w:tc>
      </w:tr>
      <w:tr w:rsidR="00750777" w:rsidRPr="009E5122" w:rsidTr="00F76AC5">
        <w:tc>
          <w:tcPr>
            <w:tcW w:w="4788" w:type="dxa"/>
          </w:tcPr>
          <w:p w:rsidR="00750777" w:rsidRPr="009E5122" w:rsidRDefault="00750777" w:rsidP="00F76AC5">
            <w:pPr>
              <w:pStyle w:val="BodyText"/>
              <w:ind w:right="-540"/>
              <w:rPr>
                <w:rFonts w:ascii="Arial" w:hAnsi="Arial" w:cs="Arial"/>
                <w:sz w:val="23"/>
                <w:szCs w:val="23"/>
              </w:rPr>
            </w:pPr>
          </w:p>
        </w:tc>
        <w:tc>
          <w:tcPr>
            <w:tcW w:w="4788" w:type="dxa"/>
            <w:shd w:val="clear" w:color="auto" w:fill="auto"/>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Glendale Anesthesia Associates</w:t>
            </w:r>
          </w:p>
        </w:tc>
      </w:tr>
      <w:tr w:rsidR="00750777" w:rsidRPr="009E5122" w:rsidTr="00F76AC5">
        <w:tc>
          <w:tcPr>
            <w:tcW w:w="4788" w:type="dxa"/>
          </w:tcPr>
          <w:p w:rsidR="00750777" w:rsidRPr="009E5122" w:rsidRDefault="00750777" w:rsidP="00F76AC5">
            <w:pPr>
              <w:pStyle w:val="BodyText"/>
              <w:ind w:right="-540"/>
              <w:rPr>
                <w:rFonts w:ascii="Arial" w:hAnsi="Arial" w:cs="Arial"/>
                <w:sz w:val="23"/>
                <w:szCs w:val="23"/>
              </w:rPr>
            </w:pPr>
          </w:p>
        </w:tc>
        <w:tc>
          <w:tcPr>
            <w:tcW w:w="4788" w:type="dxa"/>
            <w:shd w:val="clear" w:color="auto" w:fill="auto"/>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Wisconsin Radiology Specialists</w:t>
            </w:r>
          </w:p>
        </w:tc>
      </w:tr>
      <w:tr w:rsidR="00750777" w:rsidRPr="009E5122" w:rsidTr="00F76AC5">
        <w:tc>
          <w:tcPr>
            <w:tcW w:w="4788" w:type="dxa"/>
          </w:tcPr>
          <w:p w:rsidR="00750777" w:rsidRPr="009E5122" w:rsidRDefault="00750777" w:rsidP="00F76AC5">
            <w:pPr>
              <w:pStyle w:val="BodyText"/>
              <w:ind w:right="-540"/>
              <w:rPr>
                <w:rFonts w:ascii="Arial" w:hAnsi="Arial" w:cs="Arial"/>
                <w:sz w:val="23"/>
                <w:szCs w:val="23"/>
              </w:rPr>
            </w:pPr>
          </w:p>
        </w:tc>
        <w:tc>
          <w:tcPr>
            <w:tcW w:w="4788" w:type="dxa"/>
            <w:shd w:val="clear" w:color="auto" w:fill="auto"/>
          </w:tcPr>
          <w:p w:rsidR="00750777" w:rsidRPr="009E5122" w:rsidRDefault="00750777" w:rsidP="00750777">
            <w:pPr>
              <w:pStyle w:val="BodyText"/>
              <w:numPr>
                <w:ilvl w:val="0"/>
                <w:numId w:val="21"/>
              </w:numPr>
              <w:ind w:right="-540"/>
              <w:rPr>
                <w:rFonts w:ascii="Arial" w:hAnsi="Arial" w:cs="Arial"/>
                <w:sz w:val="23"/>
                <w:szCs w:val="23"/>
              </w:rPr>
            </w:pPr>
            <w:r w:rsidRPr="009E5122">
              <w:rPr>
                <w:rFonts w:ascii="Arial" w:hAnsi="Arial" w:cs="Arial"/>
                <w:sz w:val="23"/>
                <w:szCs w:val="23"/>
              </w:rPr>
              <w:t>Medical College of Wisconsin</w:t>
            </w:r>
          </w:p>
        </w:tc>
      </w:tr>
    </w:tbl>
    <w:p w:rsidR="00750777" w:rsidRDefault="00750777" w:rsidP="00750777">
      <w:pPr>
        <w:pStyle w:val="BodyText"/>
        <w:ind w:right="-540"/>
        <w:rPr>
          <w:rFonts w:ascii="Arial" w:hAnsi="Arial" w:cs="Arial"/>
          <w:sz w:val="23"/>
          <w:szCs w:val="23"/>
        </w:rPr>
      </w:pPr>
    </w:p>
    <w:p w:rsidR="00750777" w:rsidRDefault="00750777" w:rsidP="00750777"/>
    <w:p w:rsidR="00750777" w:rsidRDefault="00750777" w:rsidP="00750777"/>
    <w:p w:rsidR="00750777" w:rsidRDefault="00750777" w:rsidP="00750777"/>
    <w:p w:rsidR="00750777" w:rsidRDefault="00750777" w:rsidP="00750777"/>
    <w:p w:rsidR="00750777" w:rsidRDefault="00750777" w:rsidP="00750777"/>
    <w:p w:rsidR="00BF2341" w:rsidRDefault="00BF2341" w:rsidP="005757AC">
      <w:pPr>
        <w:rPr>
          <w:rFonts w:ascii="Arial" w:hAnsi="Arial" w:cs="Arial"/>
          <w:b/>
          <w:sz w:val="23"/>
          <w:szCs w:val="23"/>
        </w:rPr>
      </w:pPr>
    </w:p>
    <w:p w:rsidR="00BF2341" w:rsidRDefault="00BF2341" w:rsidP="00705D80">
      <w:pPr>
        <w:jc w:val="center"/>
        <w:rPr>
          <w:rFonts w:ascii="Arial" w:hAnsi="Arial" w:cs="Arial"/>
          <w:b/>
          <w:sz w:val="23"/>
          <w:szCs w:val="23"/>
        </w:rPr>
      </w:pPr>
    </w:p>
    <w:p w:rsidR="00BF2341" w:rsidRDefault="00BF2341" w:rsidP="00705D80">
      <w:pPr>
        <w:jc w:val="center"/>
        <w:rPr>
          <w:rFonts w:ascii="Arial" w:hAnsi="Arial" w:cs="Arial"/>
          <w:b/>
          <w:sz w:val="23"/>
          <w:szCs w:val="23"/>
        </w:rPr>
      </w:pPr>
    </w:p>
    <w:p w:rsidR="00BF2341" w:rsidRDefault="00BF2341" w:rsidP="00705D80">
      <w:pPr>
        <w:jc w:val="center"/>
        <w:rPr>
          <w:rFonts w:ascii="Arial" w:hAnsi="Arial" w:cs="Arial"/>
          <w:b/>
          <w:sz w:val="23"/>
          <w:szCs w:val="23"/>
        </w:rPr>
      </w:pPr>
    </w:p>
    <w:p w:rsidR="00BF2341" w:rsidRDefault="00BF2341" w:rsidP="00705D80">
      <w:pPr>
        <w:jc w:val="center"/>
        <w:rPr>
          <w:rFonts w:ascii="Arial" w:hAnsi="Arial" w:cs="Arial"/>
          <w:b/>
          <w:sz w:val="23"/>
          <w:szCs w:val="23"/>
        </w:rPr>
      </w:pPr>
    </w:p>
    <w:p w:rsidR="00BF2341" w:rsidRDefault="00BF2341" w:rsidP="00705D80">
      <w:pPr>
        <w:jc w:val="center"/>
        <w:rPr>
          <w:rFonts w:ascii="Arial" w:hAnsi="Arial" w:cs="Arial"/>
          <w:b/>
          <w:sz w:val="23"/>
          <w:szCs w:val="23"/>
        </w:rPr>
      </w:pPr>
      <w:r>
        <w:rPr>
          <w:noProof/>
        </w:rPr>
        <w:lastRenderedPageBreak/>
        <w:drawing>
          <wp:inline distT="0" distB="0" distL="0" distR="0" wp14:anchorId="549477D5" wp14:editId="5EC604DD">
            <wp:extent cx="914400" cy="9632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63295"/>
                    </a:xfrm>
                    <a:prstGeom prst="rect">
                      <a:avLst/>
                    </a:prstGeom>
                    <a:noFill/>
                  </pic:spPr>
                </pic:pic>
              </a:graphicData>
            </a:graphic>
          </wp:inline>
        </w:drawing>
      </w:r>
    </w:p>
    <w:p w:rsidR="00705D80" w:rsidRPr="009E5122" w:rsidRDefault="00705D80" w:rsidP="00705D80">
      <w:pPr>
        <w:jc w:val="center"/>
        <w:rPr>
          <w:rFonts w:ascii="Arial" w:hAnsi="Arial" w:cs="Arial"/>
          <w:b/>
          <w:sz w:val="23"/>
          <w:szCs w:val="23"/>
        </w:rPr>
      </w:pPr>
      <w:r w:rsidRPr="009E5122">
        <w:rPr>
          <w:rFonts w:ascii="Arial" w:hAnsi="Arial" w:cs="Arial"/>
          <w:b/>
          <w:sz w:val="23"/>
          <w:szCs w:val="23"/>
        </w:rPr>
        <w:t>ORTHOPAEDIC HOSPITAL OF WISCONSIN</w:t>
      </w:r>
    </w:p>
    <w:p w:rsidR="00705D80" w:rsidRDefault="00705D80" w:rsidP="00705D80">
      <w:pPr>
        <w:tabs>
          <w:tab w:val="left" w:pos="-720"/>
        </w:tabs>
        <w:suppressAutoHyphens/>
        <w:jc w:val="center"/>
        <w:rPr>
          <w:rFonts w:ascii="Arial" w:hAnsi="Arial" w:cs="Arial"/>
          <w:b/>
          <w:sz w:val="23"/>
          <w:szCs w:val="23"/>
        </w:rPr>
      </w:pPr>
      <w:r>
        <w:rPr>
          <w:rFonts w:ascii="Arial" w:hAnsi="Arial" w:cs="Arial"/>
          <w:b/>
          <w:sz w:val="23"/>
          <w:szCs w:val="23"/>
        </w:rPr>
        <w:t>FINANCIAL ASSISTANCE APPLICATION</w:t>
      </w:r>
    </w:p>
    <w:p w:rsidR="00705D80" w:rsidRDefault="00705D80" w:rsidP="00705D80">
      <w:pPr>
        <w:tabs>
          <w:tab w:val="left" w:pos="-720"/>
        </w:tabs>
        <w:suppressAutoHyphens/>
        <w:jc w:val="center"/>
        <w:rPr>
          <w:rFonts w:ascii="Arial" w:hAnsi="Arial" w:cs="Arial"/>
          <w:b/>
          <w:sz w:val="23"/>
          <w:szCs w:val="23"/>
        </w:rPr>
      </w:pPr>
    </w:p>
    <w:p w:rsidR="00705D80" w:rsidRDefault="00705D80" w:rsidP="00705D80">
      <w:pPr>
        <w:tabs>
          <w:tab w:val="left" w:pos="-720"/>
        </w:tabs>
        <w:suppressAutoHyphens/>
        <w:rPr>
          <w:rFonts w:ascii="Arial" w:hAnsi="Arial" w:cs="Arial"/>
          <w:sz w:val="23"/>
          <w:szCs w:val="23"/>
        </w:rPr>
      </w:pPr>
      <w:r>
        <w:rPr>
          <w:rFonts w:ascii="Arial" w:hAnsi="Arial" w:cs="Arial"/>
          <w:sz w:val="23"/>
          <w:szCs w:val="23"/>
        </w:rPr>
        <w:t>Thank you for choosing the Orthopaedic Hospital of Wisconsin for your medical needs. You have expressed an interest in applying for Orthopaedic Hospital of Wisconsin’s financial assistance program.</w:t>
      </w:r>
    </w:p>
    <w:p w:rsidR="00705D80" w:rsidRDefault="00705D80" w:rsidP="00705D80">
      <w:pPr>
        <w:tabs>
          <w:tab w:val="left" w:pos="-720"/>
        </w:tabs>
        <w:suppressAutoHyphens/>
        <w:rPr>
          <w:rFonts w:ascii="Arial" w:hAnsi="Arial" w:cs="Arial"/>
          <w:sz w:val="23"/>
          <w:szCs w:val="23"/>
        </w:rPr>
      </w:pPr>
    </w:p>
    <w:p w:rsidR="00705D80" w:rsidRPr="0071699B" w:rsidRDefault="00705D80" w:rsidP="00705D80">
      <w:pPr>
        <w:tabs>
          <w:tab w:val="left" w:pos="-720"/>
        </w:tabs>
        <w:suppressAutoHyphens/>
        <w:rPr>
          <w:rFonts w:ascii="Arial" w:hAnsi="Arial" w:cs="Arial"/>
          <w:b/>
          <w:sz w:val="23"/>
          <w:szCs w:val="23"/>
          <w:u w:val="single"/>
        </w:rPr>
      </w:pPr>
      <w:r w:rsidRPr="0071699B">
        <w:rPr>
          <w:rFonts w:ascii="Arial" w:hAnsi="Arial" w:cs="Arial"/>
          <w:b/>
          <w:sz w:val="23"/>
          <w:szCs w:val="23"/>
          <w:u w:val="single"/>
        </w:rPr>
        <w:t>In order to be considered the following documents must be received in our office:</w:t>
      </w:r>
    </w:p>
    <w:p w:rsidR="00705D80" w:rsidRPr="0071699B" w:rsidRDefault="00705D80" w:rsidP="00705D80">
      <w:pPr>
        <w:pStyle w:val="ListParagraph"/>
        <w:numPr>
          <w:ilvl w:val="0"/>
          <w:numId w:val="22"/>
        </w:numPr>
        <w:tabs>
          <w:tab w:val="left" w:pos="-720"/>
        </w:tabs>
        <w:suppressAutoHyphens/>
        <w:rPr>
          <w:rFonts w:ascii="Arial" w:hAnsi="Arial" w:cs="Arial"/>
          <w:b/>
          <w:sz w:val="23"/>
          <w:szCs w:val="23"/>
        </w:rPr>
      </w:pPr>
      <w:r w:rsidRPr="0071699B">
        <w:rPr>
          <w:rFonts w:ascii="Arial" w:hAnsi="Arial" w:cs="Arial"/>
          <w:b/>
          <w:sz w:val="23"/>
          <w:szCs w:val="23"/>
        </w:rPr>
        <w:t>Completed application including signature and date</w:t>
      </w:r>
    </w:p>
    <w:p w:rsidR="00705D80" w:rsidRPr="0071699B" w:rsidRDefault="00705D80" w:rsidP="00705D80">
      <w:pPr>
        <w:pStyle w:val="ListParagraph"/>
        <w:numPr>
          <w:ilvl w:val="0"/>
          <w:numId w:val="22"/>
        </w:numPr>
        <w:tabs>
          <w:tab w:val="left" w:pos="-720"/>
        </w:tabs>
        <w:suppressAutoHyphens/>
        <w:rPr>
          <w:rFonts w:ascii="Arial" w:hAnsi="Arial" w:cs="Arial"/>
          <w:b/>
          <w:sz w:val="23"/>
          <w:szCs w:val="23"/>
        </w:rPr>
      </w:pPr>
      <w:r w:rsidRPr="0071699B">
        <w:rPr>
          <w:rFonts w:ascii="Arial" w:hAnsi="Arial" w:cs="Arial"/>
          <w:b/>
          <w:sz w:val="23"/>
          <w:szCs w:val="23"/>
        </w:rPr>
        <w:t>Proof of current monthly income for patient/guarantor and spouse, including: current employment, child-support, alimony, unemployment compensation, worker’s compensation, social security, pension, retirement income, other interest or dividends</w:t>
      </w:r>
    </w:p>
    <w:p w:rsidR="00705D80" w:rsidRPr="0071699B" w:rsidRDefault="00705D80" w:rsidP="00705D80">
      <w:pPr>
        <w:pStyle w:val="ListParagraph"/>
        <w:numPr>
          <w:ilvl w:val="0"/>
          <w:numId w:val="22"/>
        </w:numPr>
        <w:tabs>
          <w:tab w:val="left" w:pos="-720"/>
        </w:tabs>
        <w:suppressAutoHyphens/>
        <w:rPr>
          <w:rFonts w:ascii="Arial" w:hAnsi="Arial" w:cs="Arial"/>
          <w:b/>
          <w:sz w:val="23"/>
          <w:szCs w:val="23"/>
        </w:rPr>
      </w:pPr>
      <w:r w:rsidRPr="0071699B">
        <w:rPr>
          <w:rFonts w:ascii="Arial" w:hAnsi="Arial" w:cs="Arial"/>
          <w:b/>
          <w:sz w:val="23"/>
          <w:szCs w:val="23"/>
        </w:rPr>
        <w:t>Rental property income</w:t>
      </w:r>
    </w:p>
    <w:p w:rsidR="00705D80" w:rsidRPr="0071699B" w:rsidRDefault="00705D80" w:rsidP="00705D80">
      <w:pPr>
        <w:pStyle w:val="ListParagraph"/>
        <w:numPr>
          <w:ilvl w:val="0"/>
          <w:numId w:val="22"/>
        </w:numPr>
        <w:tabs>
          <w:tab w:val="left" w:pos="-720"/>
        </w:tabs>
        <w:suppressAutoHyphens/>
        <w:rPr>
          <w:rFonts w:ascii="Arial" w:hAnsi="Arial" w:cs="Arial"/>
          <w:b/>
          <w:sz w:val="23"/>
          <w:szCs w:val="23"/>
        </w:rPr>
      </w:pPr>
      <w:r w:rsidRPr="0071699B">
        <w:rPr>
          <w:rFonts w:ascii="Arial" w:hAnsi="Arial" w:cs="Arial"/>
          <w:b/>
          <w:sz w:val="23"/>
          <w:szCs w:val="23"/>
        </w:rPr>
        <w:t>Proof of government assistance, including food stamps, subsidized housing, or WIC</w:t>
      </w:r>
    </w:p>
    <w:p w:rsidR="00705D80" w:rsidRPr="0071699B" w:rsidRDefault="00705D80" w:rsidP="00705D80">
      <w:pPr>
        <w:pStyle w:val="ListParagraph"/>
        <w:numPr>
          <w:ilvl w:val="0"/>
          <w:numId w:val="22"/>
        </w:numPr>
        <w:tabs>
          <w:tab w:val="left" w:pos="-720"/>
        </w:tabs>
        <w:suppressAutoHyphens/>
        <w:rPr>
          <w:rFonts w:ascii="Arial" w:hAnsi="Arial" w:cs="Arial"/>
          <w:b/>
          <w:sz w:val="23"/>
          <w:szCs w:val="23"/>
        </w:rPr>
      </w:pPr>
      <w:r w:rsidRPr="0071699B">
        <w:rPr>
          <w:rFonts w:ascii="Arial" w:hAnsi="Arial" w:cs="Arial"/>
          <w:b/>
          <w:sz w:val="23"/>
          <w:szCs w:val="23"/>
        </w:rPr>
        <w:t>Complete copy of most recently filed Federal and State income tax returns including all attachments</w:t>
      </w:r>
    </w:p>
    <w:p w:rsidR="00705D80" w:rsidRPr="0071699B" w:rsidRDefault="00705D80" w:rsidP="00705D80">
      <w:pPr>
        <w:pStyle w:val="ListParagraph"/>
        <w:numPr>
          <w:ilvl w:val="0"/>
          <w:numId w:val="22"/>
        </w:numPr>
        <w:tabs>
          <w:tab w:val="left" w:pos="-720"/>
        </w:tabs>
        <w:suppressAutoHyphens/>
        <w:rPr>
          <w:rFonts w:ascii="Arial" w:hAnsi="Arial" w:cs="Arial"/>
          <w:b/>
          <w:sz w:val="23"/>
          <w:szCs w:val="23"/>
        </w:rPr>
      </w:pPr>
      <w:r w:rsidRPr="0071699B">
        <w:rPr>
          <w:rFonts w:ascii="Arial" w:hAnsi="Arial" w:cs="Arial"/>
          <w:b/>
          <w:sz w:val="23"/>
          <w:szCs w:val="23"/>
        </w:rPr>
        <w:t>Current copy of checking and savings account statements showing current balance</w:t>
      </w:r>
    </w:p>
    <w:p w:rsidR="00705D80" w:rsidRPr="0071699B" w:rsidRDefault="00705D80" w:rsidP="00705D80">
      <w:pPr>
        <w:pStyle w:val="ListParagraph"/>
        <w:numPr>
          <w:ilvl w:val="0"/>
          <w:numId w:val="22"/>
        </w:numPr>
        <w:tabs>
          <w:tab w:val="left" w:pos="-720"/>
        </w:tabs>
        <w:suppressAutoHyphens/>
        <w:rPr>
          <w:rFonts w:ascii="Arial" w:hAnsi="Arial" w:cs="Arial"/>
          <w:b/>
          <w:sz w:val="23"/>
          <w:szCs w:val="23"/>
        </w:rPr>
      </w:pPr>
      <w:r w:rsidRPr="0071699B">
        <w:rPr>
          <w:rFonts w:ascii="Arial" w:hAnsi="Arial" w:cs="Arial"/>
          <w:b/>
          <w:sz w:val="23"/>
          <w:szCs w:val="23"/>
        </w:rPr>
        <w:t>Proof of current assets, including: CD’s, securities, life insurance, other real estate equity</w:t>
      </w:r>
    </w:p>
    <w:p w:rsidR="00705D80" w:rsidRPr="0071699B" w:rsidRDefault="00705D80" w:rsidP="00705D80">
      <w:pPr>
        <w:pStyle w:val="ListParagraph"/>
        <w:numPr>
          <w:ilvl w:val="0"/>
          <w:numId w:val="22"/>
        </w:numPr>
        <w:tabs>
          <w:tab w:val="left" w:pos="-720"/>
        </w:tabs>
        <w:suppressAutoHyphens/>
        <w:rPr>
          <w:rFonts w:ascii="Arial" w:hAnsi="Arial" w:cs="Arial"/>
          <w:b/>
          <w:sz w:val="23"/>
          <w:szCs w:val="23"/>
        </w:rPr>
      </w:pPr>
      <w:r w:rsidRPr="0071699B">
        <w:rPr>
          <w:rFonts w:ascii="Arial" w:hAnsi="Arial" w:cs="Arial"/>
          <w:b/>
          <w:sz w:val="23"/>
          <w:szCs w:val="23"/>
        </w:rPr>
        <w:t>Completed Attestation letter if being assisted with day to day living expenses</w:t>
      </w:r>
    </w:p>
    <w:p w:rsidR="00705D80" w:rsidRPr="0071699B" w:rsidRDefault="00705D80" w:rsidP="00705D80">
      <w:pPr>
        <w:pStyle w:val="ListParagraph"/>
        <w:tabs>
          <w:tab w:val="left" w:pos="-720"/>
        </w:tabs>
        <w:suppressAutoHyphens/>
        <w:rPr>
          <w:rFonts w:ascii="Arial" w:hAnsi="Arial" w:cs="Arial"/>
          <w:b/>
          <w:sz w:val="23"/>
          <w:szCs w:val="23"/>
        </w:rPr>
      </w:pPr>
    </w:p>
    <w:p w:rsidR="00705D80" w:rsidRDefault="00705D80" w:rsidP="00705D80">
      <w:pPr>
        <w:tabs>
          <w:tab w:val="left" w:pos="-720"/>
        </w:tabs>
        <w:suppressAutoHyphens/>
        <w:rPr>
          <w:rFonts w:ascii="Arial" w:hAnsi="Arial" w:cs="Arial"/>
          <w:b/>
          <w:sz w:val="23"/>
          <w:szCs w:val="23"/>
        </w:rPr>
      </w:pPr>
      <w:r w:rsidRPr="0071699B">
        <w:rPr>
          <w:rFonts w:ascii="Arial" w:hAnsi="Arial" w:cs="Arial"/>
          <w:b/>
          <w:sz w:val="23"/>
          <w:szCs w:val="23"/>
        </w:rPr>
        <w:t>Do NOT send original supporting documents.</w:t>
      </w:r>
    </w:p>
    <w:p w:rsidR="00705D80" w:rsidRDefault="00705D80" w:rsidP="00705D80">
      <w:pPr>
        <w:tabs>
          <w:tab w:val="left" w:pos="-720"/>
        </w:tabs>
        <w:suppressAutoHyphens/>
        <w:rPr>
          <w:rFonts w:ascii="Arial" w:hAnsi="Arial" w:cs="Arial"/>
          <w:b/>
          <w:sz w:val="23"/>
          <w:szCs w:val="23"/>
        </w:rPr>
      </w:pPr>
    </w:p>
    <w:p w:rsidR="00705D80" w:rsidRDefault="00705D80" w:rsidP="00705D80">
      <w:pPr>
        <w:tabs>
          <w:tab w:val="left" w:pos="-720"/>
        </w:tabs>
        <w:suppressAutoHyphens/>
        <w:rPr>
          <w:rFonts w:ascii="Arial" w:hAnsi="Arial" w:cs="Arial"/>
          <w:b/>
          <w:sz w:val="23"/>
          <w:szCs w:val="23"/>
        </w:rPr>
      </w:pPr>
      <w:r>
        <w:rPr>
          <w:rFonts w:ascii="Arial" w:hAnsi="Arial" w:cs="Arial"/>
          <w:b/>
          <w:sz w:val="23"/>
          <w:szCs w:val="23"/>
        </w:rPr>
        <w:t>Failure to provide complete application and requested supporting documentation by date identified will result in immediate denial.</w:t>
      </w:r>
    </w:p>
    <w:p w:rsidR="00705D80" w:rsidRDefault="00705D80" w:rsidP="00705D80">
      <w:pPr>
        <w:tabs>
          <w:tab w:val="left" w:pos="-720"/>
        </w:tabs>
        <w:suppressAutoHyphens/>
        <w:rPr>
          <w:rFonts w:ascii="Arial" w:hAnsi="Arial" w:cs="Arial"/>
          <w:b/>
          <w:sz w:val="23"/>
          <w:szCs w:val="23"/>
        </w:rPr>
      </w:pPr>
    </w:p>
    <w:p w:rsidR="00705D80" w:rsidRDefault="00705D80" w:rsidP="00705D80">
      <w:pPr>
        <w:tabs>
          <w:tab w:val="left" w:pos="-720"/>
        </w:tabs>
        <w:suppressAutoHyphens/>
        <w:rPr>
          <w:rFonts w:ascii="Arial" w:hAnsi="Arial" w:cs="Arial"/>
          <w:sz w:val="23"/>
          <w:szCs w:val="23"/>
        </w:rPr>
      </w:pPr>
      <w:r w:rsidRPr="0071699B">
        <w:rPr>
          <w:rFonts w:ascii="Arial" w:hAnsi="Arial" w:cs="Arial"/>
          <w:b/>
          <w:sz w:val="23"/>
          <w:szCs w:val="23"/>
          <w:u w:val="single"/>
        </w:rPr>
        <w:t>Financial assistance is not an insurance plan.</w:t>
      </w:r>
      <w:r>
        <w:rPr>
          <w:rFonts w:ascii="Arial" w:hAnsi="Arial" w:cs="Arial"/>
          <w:b/>
          <w:sz w:val="23"/>
          <w:szCs w:val="23"/>
        </w:rPr>
        <w:t xml:space="preserve"> </w:t>
      </w:r>
      <w:r>
        <w:rPr>
          <w:rFonts w:ascii="Arial" w:hAnsi="Arial" w:cs="Arial"/>
          <w:sz w:val="23"/>
          <w:szCs w:val="23"/>
        </w:rPr>
        <w:t xml:space="preserve">Financial assistance may assist with Orthopaedic Hospital of Wisconsin bills for uninsured patients. Refusal to apply for government programs for which you qualify will result in immediate denial for financial assistance. You will receive your determination within 10 days of receipt of the complete financial assistance application and supporting documentation. </w:t>
      </w:r>
    </w:p>
    <w:p w:rsidR="00705D80" w:rsidRDefault="00705D80" w:rsidP="00705D80">
      <w:pPr>
        <w:tabs>
          <w:tab w:val="left" w:pos="-720"/>
        </w:tabs>
        <w:suppressAutoHyphens/>
        <w:rPr>
          <w:rFonts w:ascii="Arial" w:hAnsi="Arial" w:cs="Arial"/>
          <w:sz w:val="23"/>
          <w:szCs w:val="23"/>
        </w:rPr>
      </w:pPr>
    </w:p>
    <w:p w:rsidR="00705D80" w:rsidRPr="00705D80" w:rsidRDefault="00705D80" w:rsidP="00705D80">
      <w:pPr>
        <w:tabs>
          <w:tab w:val="left" w:pos="-720"/>
        </w:tabs>
        <w:suppressAutoHyphens/>
        <w:rPr>
          <w:rFonts w:ascii="Arial" w:hAnsi="Arial" w:cs="Arial"/>
          <w:b/>
          <w:sz w:val="23"/>
          <w:szCs w:val="23"/>
          <w:u w:val="single"/>
        </w:rPr>
      </w:pPr>
      <w:r w:rsidRPr="00705D80">
        <w:rPr>
          <w:rFonts w:ascii="Arial" w:hAnsi="Arial" w:cs="Arial"/>
          <w:b/>
          <w:sz w:val="23"/>
          <w:szCs w:val="23"/>
          <w:u w:val="single"/>
        </w:rPr>
        <w:t>Financial assistance does not cover the following services:</w:t>
      </w:r>
    </w:p>
    <w:p w:rsidR="00705D80" w:rsidRDefault="00705D80" w:rsidP="00705D80">
      <w:pPr>
        <w:pStyle w:val="ListParagraph"/>
        <w:numPr>
          <w:ilvl w:val="0"/>
          <w:numId w:val="27"/>
        </w:numPr>
        <w:tabs>
          <w:tab w:val="left" w:pos="-720"/>
        </w:tabs>
        <w:suppressAutoHyphens/>
        <w:rPr>
          <w:rFonts w:ascii="Arial" w:hAnsi="Arial" w:cs="Arial"/>
          <w:sz w:val="23"/>
          <w:szCs w:val="23"/>
        </w:rPr>
      </w:pPr>
      <w:r>
        <w:rPr>
          <w:rFonts w:ascii="Arial" w:hAnsi="Arial" w:cs="Arial"/>
          <w:sz w:val="23"/>
          <w:szCs w:val="23"/>
        </w:rPr>
        <w:t>Insurance deductibles or copayments</w:t>
      </w:r>
    </w:p>
    <w:p w:rsidR="00705D80" w:rsidRDefault="00705D80" w:rsidP="00705D80">
      <w:pPr>
        <w:pStyle w:val="ListParagraph"/>
        <w:numPr>
          <w:ilvl w:val="0"/>
          <w:numId w:val="27"/>
        </w:numPr>
        <w:tabs>
          <w:tab w:val="left" w:pos="-720"/>
        </w:tabs>
        <w:suppressAutoHyphens/>
        <w:rPr>
          <w:rFonts w:ascii="Arial" w:hAnsi="Arial" w:cs="Arial"/>
          <w:sz w:val="23"/>
          <w:szCs w:val="23"/>
        </w:rPr>
      </w:pPr>
      <w:r>
        <w:rPr>
          <w:rFonts w:ascii="Arial" w:hAnsi="Arial" w:cs="Arial"/>
          <w:sz w:val="23"/>
          <w:szCs w:val="23"/>
        </w:rPr>
        <w:t>Charges in litigation (legal proceedings such as workers compensation, motor vehicle accidents, etc.)</w:t>
      </w:r>
    </w:p>
    <w:p w:rsidR="00705D80" w:rsidRDefault="00705D80" w:rsidP="00705D80">
      <w:pPr>
        <w:pStyle w:val="ListParagraph"/>
        <w:numPr>
          <w:ilvl w:val="0"/>
          <w:numId w:val="27"/>
        </w:numPr>
        <w:tabs>
          <w:tab w:val="left" w:pos="-720"/>
        </w:tabs>
        <w:suppressAutoHyphens/>
        <w:rPr>
          <w:rFonts w:ascii="Arial" w:hAnsi="Arial" w:cs="Arial"/>
          <w:sz w:val="23"/>
          <w:szCs w:val="23"/>
        </w:rPr>
      </w:pPr>
      <w:r>
        <w:rPr>
          <w:rFonts w:ascii="Arial" w:hAnsi="Arial" w:cs="Arial"/>
          <w:sz w:val="23"/>
          <w:szCs w:val="23"/>
        </w:rPr>
        <w:t xml:space="preserve">Outside billing groups, including other hospitals, clinics, labs, physician services, and ambulance transportation. </w:t>
      </w:r>
    </w:p>
    <w:p w:rsidR="00705D80" w:rsidRDefault="00705D80" w:rsidP="00705D80">
      <w:pPr>
        <w:tabs>
          <w:tab w:val="left" w:pos="-720"/>
        </w:tabs>
        <w:suppressAutoHyphens/>
        <w:rPr>
          <w:rFonts w:ascii="Arial" w:hAnsi="Arial" w:cs="Arial"/>
          <w:sz w:val="23"/>
          <w:szCs w:val="23"/>
        </w:rPr>
      </w:pPr>
    </w:p>
    <w:p w:rsidR="00705D80" w:rsidRDefault="005A6CCB" w:rsidP="006867DD">
      <w:pPr>
        <w:tabs>
          <w:tab w:val="left" w:pos="-720"/>
        </w:tabs>
        <w:suppressAutoHyphens/>
        <w:rPr>
          <w:rFonts w:ascii="Arial" w:hAnsi="Arial" w:cs="Arial"/>
          <w:b/>
          <w:sz w:val="23"/>
          <w:szCs w:val="23"/>
        </w:rPr>
      </w:pPr>
      <w:r>
        <w:rPr>
          <w:rFonts w:ascii="Arial" w:hAnsi="Arial" w:cs="Arial"/>
          <w:b/>
          <w:sz w:val="23"/>
          <w:szCs w:val="23"/>
          <w:u w:val="single"/>
        </w:rPr>
        <w:t>Please call 414-961-68</w:t>
      </w:r>
      <w:r w:rsidR="00705D80" w:rsidRPr="00705D80">
        <w:rPr>
          <w:rFonts w:ascii="Arial" w:hAnsi="Arial" w:cs="Arial"/>
          <w:b/>
          <w:sz w:val="23"/>
          <w:szCs w:val="23"/>
          <w:u w:val="single"/>
        </w:rPr>
        <w:t>0</w:t>
      </w:r>
      <w:r>
        <w:rPr>
          <w:rFonts w:ascii="Arial" w:hAnsi="Arial" w:cs="Arial"/>
          <w:b/>
          <w:sz w:val="23"/>
          <w:szCs w:val="23"/>
          <w:u w:val="single"/>
        </w:rPr>
        <w:t>3</w:t>
      </w:r>
      <w:r w:rsidR="00705D80" w:rsidRPr="00705D80">
        <w:rPr>
          <w:rFonts w:ascii="Arial" w:hAnsi="Arial" w:cs="Arial"/>
          <w:b/>
          <w:sz w:val="23"/>
          <w:szCs w:val="23"/>
          <w:u w:val="single"/>
        </w:rPr>
        <w:t xml:space="preserve"> if you have any questions.</w:t>
      </w:r>
    </w:p>
    <w:p w:rsidR="00705D80" w:rsidRDefault="00705D80" w:rsidP="00705D80">
      <w:pPr>
        <w:tabs>
          <w:tab w:val="left" w:pos="-720"/>
        </w:tabs>
        <w:suppressAutoHyphens/>
        <w:ind w:right="720"/>
        <w:jc w:val="center"/>
        <w:rPr>
          <w:rFonts w:ascii="Arial" w:hAnsi="Arial" w:cs="Arial"/>
          <w:b/>
          <w:sz w:val="23"/>
          <w:szCs w:val="23"/>
        </w:rPr>
      </w:pPr>
      <w:r>
        <w:rPr>
          <w:noProof/>
        </w:rPr>
        <w:lastRenderedPageBreak/>
        <w:drawing>
          <wp:inline distT="0" distB="0" distL="0" distR="0" wp14:anchorId="3F7FD386" wp14:editId="25E295F8">
            <wp:extent cx="914400" cy="962025"/>
            <wp:effectExtent l="0" t="0" r="0" b="9525"/>
            <wp:docPr id="6" name="Picture 6" descr="OHoW Logo 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W Logo 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62025"/>
                    </a:xfrm>
                    <a:prstGeom prst="rect">
                      <a:avLst/>
                    </a:prstGeom>
                    <a:noFill/>
                    <a:ln>
                      <a:noFill/>
                    </a:ln>
                  </pic:spPr>
                </pic:pic>
              </a:graphicData>
            </a:graphic>
          </wp:inline>
        </w:drawing>
      </w:r>
    </w:p>
    <w:p w:rsidR="00705D80" w:rsidRPr="00614B40" w:rsidRDefault="00705D80" w:rsidP="00705D80">
      <w:pPr>
        <w:jc w:val="center"/>
        <w:rPr>
          <w:rFonts w:ascii="Times New Roman" w:eastAsia="Calibri" w:hAnsi="Times New Roman"/>
          <w:b/>
          <w:sz w:val="21"/>
          <w:szCs w:val="21"/>
          <w:u w:val="single"/>
          <w:lang w:val="es-ES"/>
        </w:rPr>
      </w:pPr>
      <w:r w:rsidRPr="00614B40">
        <w:rPr>
          <w:rFonts w:ascii="Times New Roman" w:eastAsia="Calibri" w:hAnsi="Times New Roman" w:cs="Arial"/>
          <w:b/>
          <w:sz w:val="21"/>
          <w:szCs w:val="21"/>
          <w:u w:val="single"/>
          <w:lang w:val="es-ES"/>
        </w:rPr>
        <w:t xml:space="preserve">Orthopaedic Hospital of Wisconsin </w:t>
      </w:r>
      <w:r w:rsidRPr="00614B40">
        <w:rPr>
          <w:rFonts w:ascii="Times New Roman" w:eastAsia="Calibri" w:hAnsi="Times New Roman" w:cs="Arial"/>
          <w:b/>
          <w:sz w:val="21"/>
          <w:szCs w:val="21"/>
          <w:u w:val="single"/>
        </w:rPr>
        <w:t>Community</w:t>
      </w:r>
      <w:r w:rsidRPr="00614B40">
        <w:rPr>
          <w:rFonts w:ascii="Times New Roman" w:eastAsia="Calibri" w:hAnsi="Times New Roman" w:cs="Arial"/>
          <w:b/>
          <w:sz w:val="21"/>
          <w:szCs w:val="21"/>
          <w:u w:val="single"/>
          <w:lang w:val="es-ES"/>
        </w:rPr>
        <w:t xml:space="preserve"> </w:t>
      </w:r>
      <w:r w:rsidRPr="00614B40">
        <w:rPr>
          <w:rFonts w:ascii="Times New Roman" w:eastAsia="Calibri" w:hAnsi="Times New Roman" w:cs="Arial"/>
          <w:b/>
          <w:sz w:val="21"/>
          <w:szCs w:val="21"/>
          <w:u w:val="single"/>
        </w:rPr>
        <w:t>Care</w:t>
      </w:r>
      <w:r w:rsidRPr="00614B40">
        <w:rPr>
          <w:rFonts w:ascii="Times New Roman" w:eastAsia="Calibri" w:hAnsi="Times New Roman" w:cs="Arial"/>
          <w:b/>
          <w:sz w:val="21"/>
          <w:szCs w:val="21"/>
          <w:u w:val="single"/>
          <w:lang w:val="es-ES"/>
        </w:rPr>
        <w:t xml:space="preserve"> </w:t>
      </w:r>
      <w:r w:rsidRPr="00614B40">
        <w:rPr>
          <w:rFonts w:ascii="Times New Roman" w:eastAsia="Calibri" w:hAnsi="Times New Roman" w:cs="Arial"/>
          <w:b/>
          <w:sz w:val="21"/>
          <w:szCs w:val="21"/>
          <w:u w:val="single"/>
        </w:rPr>
        <w:t>Application</w:t>
      </w:r>
    </w:p>
    <w:p w:rsidR="00705D80" w:rsidRPr="00614B40" w:rsidRDefault="00705D80" w:rsidP="00705D80">
      <w:pPr>
        <w:jc w:val="center"/>
        <w:rPr>
          <w:rFonts w:ascii="Times New Roman" w:eastAsia="Calibri" w:hAnsi="Times New Roman"/>
          <w:b/>
          <w:sz w:val="21"/>
          <w:szCs w:val="21"/>
          <w:lang w:val="es-ES"/>
        </w:rPr>
      </w:pPr>
      <w:r w:rsidRPr="00614B40">
        <w:rPr>
          <w:rFonts w:ascii="Times New Roman" w:eastAsia="Calibri" w:hAnsi="Times New Roman" w:cs="Arial"/>
          <w:b/>
          <w:sz w:val="21"/>
          <w:szCs w:val="21"/>
          <w:lang w:val="es-ES"/>
        </w:rPr>
        <w:t xml:space="preserve">To </w:t>
      </w:r>
      <w:r w:rsidRPr="00614B40">
        <w:rPr>
          <w:rFonts w:ascii="Times New Roman" w:eastAsia="Calibri" w:hAnsi="Times New Roman" w:cs="Arial"/>
          <w:b/>
          <w:sz w:val="21"/>
          <w:szCs w:val="21"/>
        </w:rPr>
        <w:t>provide</w:t>
      </w:r>
      <w:r w:rsidRPr="00614B40">
        <w:rPr>
          <w:rFonts w:ascii="Times New Roman" w:eastAsia="Calibri" w:hAnsi="Times New Roman" w:cs="Arial"/>
          <w:b/>
          <w:sz w:val="21"/>
          <w:szCs w:val="21"/>
          <w:lang w:val="es-ES"/>
        </w:rPr>
        <w:t xml:space="preserve"> </w:t>
      </w:r>
      <w:r w:rsidRPr="00614B40">
        <w:rPr>
          <w:rFonts w:ascii="Times New Roman" w:eastAsia="Calibri" w:hAnsi="Times New Roman" w:cs="Arial"/>
          <w:b/>
          <w:sz w:val="21"/>
          <w:szCs w:val="21"/>
        </w:rPr>
        <w:t>additional family member or family</w:t>
      </w:r>
      <w:r w:rsidR="00931F38" w:rsidRPr="00614B40">
        <w:rPr>
          <w:rFonts w:ascii="Times New Roman" w:eastAsia="Calibri" w:hAnsi="Times New Roman" w:cs="Arial"/>
          <w:b/>
          <w:sz w:val="21"/>
          <w:szCs w:val="21"/>
        </w:rPr>
        <w:t xml:space="preserve"> employment</w:t>
      </w:r>
      <w:r w:rsidR="00931F38" w:rsidRPr="00614B40">
        <w:rPr>
          <w:rFonts w:ascii="Times New Roman" w:eastAsia="Calibri" w:hAnsi="Times New Roman" w:cs="Arial"/>
          <w:b/>
          <w:sz w:val="21"/>
          <w:szCs w:val="21"/>
          <w:lang w:val="es-ES"/>
        </w:rPr>
        <w:t xml:space="preserve"> </w:t>
      </w:r>
      <w:r w:rsidR="00931F38" w:rsidRPr="00614B40">
        <w:rPr>
          <w:rFonts w:ascii="Times New Roman" w:eastAsia="Calibri" w:hAnsi="Times New Roman" w:cs="Arial"/>
          <w:b/>
          <w:sz w:val="21"/>
          <w:szCs w:val="21"/>
        </w:rPr>
        <w:t>information</w:t>
      </w:r>
      <w:r w:rsidR="00931F38" w:rsidRPr="00614B40">
        <w:rPr>
          <w:rFonts w:ascii="Times New Roman" w:eastAsia="Calibri" w:hAnsi="Times New Roman" w:cs="Arial"/>
          <w:b/>
          <w:sz w:val="21"/>
          <w:szCs w:val="21"/>
          <w:lang w:val="es-ES"/>
        </w:rPr>
        <w:t xml:space="preserve"> use back of </w:t>
      </w:r>
      <w:r w:rsidR="00931F38" w:rsidRPr="00614B40">
        <w:rPr>
          <w:rFonts w:ascii="Times New Roman" w:eastAsia="Calibri" w:hAnsi="Times New Roman" w:cs="Arial"/>
          <w:b/>
          <w:sz w:val="21"/>
          <w:szCs w:val="21"/>
        </w:rPr>
        <w:t>application</w:t>
      </w:r>
    </w:p>
    <w:tbl>
      <w:tblPr>
        <w:tblOverlap w:val="neve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96"/>
        <w:gridCol w:w="1398"/>
        <w:gridCol w:w="385"/>
        <w:gridCol w:w="359"/>
        <w:gridCol w:w="278"/>
        <w:gridCol w:w="1000"/>
        <w:gridCol w:w="225"/>
        <w:gridCol w:w="739"/>
        <w:gridCol w:w="947"/>
        <w:gridCol w:w="177"/>
        <w:gridCol w:w="1868"/>
      </w:tblGrid>
      <w:tr w:rsidR="00705D80" w:rsidRPr="002D6EA4" w:rsidTr="00614B40">
        <w:trPr>
          <w:trHeight w:hRule="exact" w:val="559"/>
          <w:jc w:val="center"/>
        </w:trPr>
        <w:tc>
          <w:tcPr>
            <w:tcW w:w="3596" w:type="dxa"/>
            <w:shd w:val="clear" w:color="auto" w:fill="FFFFFF"/>
            <w:vAlign w:val="center"/>
          </w:tcPr>
          <w:p w:rsidR="00931F38" w:rsidRDefault="00931F38" w:rsidP="00F76AC5">
            <w:pPr>
              <w:widowControl w:val="0"/>
              <w:ind w:left="57" w:right="-4"/>
              <w:jc w:val="center"/>
              <w:rPr>
                <w:rFonts w:ascii="Times New Roman" w:eastAsia="Calibri" w:hAnsi="Times New Roman" w:cs="Arial"/>
                <w:b/>
                <w:i/>
                <w:sz w:val="16"/>
                <w:szCs w:val="22"/>
                <w:u w:val="single"/>
              </w:rPr>
            </w:pPr>
            <w:r>
              <w:rPr>
                <w:rFonts w:ascii="Times New Roman" w:eastAsia="Calibri" w:hAnsi="Times New Roman" w:cs="Arial"/>
                <w:b/>
                <w:i/>
                <w:sz w:val="16"/>
                <w:szCs w:val="22"/>
                <w:u w:val="single"/>
                <w:lang w:val="es-ES"/>
              </w:rPr>
              <w:t xml:space="preserve">MR </w:t>
            </w:r>
            <w:r w:rsidRPr="00931F38">
              <w:rPr>
                <w:rFonts w:ascii="Times New Roman" w:eastAsia="Calibri" w:hAnsi="Times New Roman" w:cs="Arial"/>
                <w:b/>
                <w:i/>
                <w:sz w:val="16"/>
                <w:szCs w:val="22"/>
                <w:u w:val="single"/>
              </w:rPr>
              <w:t>Number</w:t>
            </w:r>
            <w:r>
              <w:rPr>
                <w:rFonts w:ascii="Times New Roman" w:eastAsia="Calibri" w:hAnsi="Times New Roman" w:cs="Arial"/>
                <w:b/>
                <w:i/>
                <w:sz w:val="16"/>
                <w:szCs w:val="22"/>
                <w:u w:val="single"/>
                <w:lang w:val="es-ES"/>
              </w:rPr>
              <w:t xml:space="preserve"> &amp; </w:t>
            </w:r>
            <w:r w:rsidRPr="00931F38">
              <w:rPr>
                <w:rFonts w:ascii="Times New Roman" w:eastAsia="Calibri" w:hAnsi="Times New Roman" w:cs="Arial"/>
                <w:b/>
                <w:i/>
                <w:sz w:val="16"/>
                <w:szCs w:val="22"/>
                <w:u w:val="single"/>
              </w:rPr>
              <w:t xml:space="preserve">Account Number </w:t>
            </w:r>
            <w:r>
              <w:rPr>
                <w:rFonts w:ascii="Times New Roman" w:eastAsia="Calibri" w:hAnsi="Times New Roman" w:cs="Arial"/>
                <w:b/>
                <w:i/>
                <w:sz w:val="16"/>
                <w:szCs w:val="22"/>
                <w:u w:val="single"/>
                <w:lang w:val="es-ES"/>
              </w:rPr>
              <w:t xml:space="preserve">to be </w:t>
            </w:r>
            <w:r w:rsidRPr="00931F38">
              <w:rPr>
                <w:rFonts w:ascii="Times New Roman" w:eastAsia="Calibri" w:hAnsi="Times New Roman" w:cs="Arial"/>
                <w:b/>
                <w:i/>
                <w:sz w:val="16"/>
                <w:szCs w:val="22"/>
                <w:u w:val="single"/>
              </w:rPr>
              <w:t>completed</w:t>
            </w:r>
          </w:p>
          <w:p w:rsidR="00705D80" w:rsidRPr="002D6EA4" w:rsidRDefault="00931F38" w:rsidP="00F76AC5">
            <w:pPr>
              <w:widowControl w:val="0"/>
              <w:ind w:left="57" w:right="-4"/>
              <w:jc w:val="center"/>
              <w:rPr>
                <w:rFonts w:ascii="Times New Roman" w:hAnsi="Times New Roman"/>
                <w:b/>
                <w:sz w:val="16"/>
                <w:szCs w:val="16"/>
                <w:u w:val="single"/>
                <w:lang w:val="es-ES"/>
              </w:rPr>
            </w:pPr>
            <w:r w:rsidRPr="00931F38">
              <w:rPr>
                <w:rFonts w:ascii="Times New Roman" w:eastAsia="Calibri" w:hAnsi="Times New Roman" w:cs="Arial"/>
                <w:b/>
                <w:i/>
                <w:sz w:val="16"/>
                <w:szCs w:val="22"/>
                <w:u w:val="single"/>
              </w:rPr>
              <w:t xml:space="preserve"> by </w:t>
            </w:r>
            <w:r>
              <w:rPr>
                <w:rFonts w:ascii="Times New Roman" w:eastAsia="Calibri" w:hAnsi="Times New Roman" w:cs="Arial"/>
                <w:b/>
                <w:i/>
                <w:sz w:val="16"/>
                <w:szCs w:val="22"/>
                <w:u w:val="single"/>
                <w:lang w:val="es-ES"/>
              </w:rPr>
              <w:t xml:space="preserve">hospital </w:t>
            </w:r>
            <w:r w:rsidRPr="00931F38">
              <w:rPr>
                <w:rFonts w:ascii="Times New Roman" w:eastAsia="Calibri" w:hAnsi="Times New Roman" w:cs="Arial"/>
                <w:b/>
                <w:i/>
                <w:sz w:val="16"/>
                <w:szCs w:val="22"/>
                <w:u w:val="single"/>
              </w:rPr>
              <w:t>personnel</w:t>
            </w:r>
          </w:p>
        </w:tc>
        <w:tc>
          <w:tcPr>
            <w:tcW w:w="3420" w:type="dxa"/>
            <w:gridSpan w:val="5"/>
            <w:shd w:val="clear" w:color="auto" w:fill="FFFFFF"/>
          </w:tcPr>
          <w:p w:rsidR="00705D80" w:rsidRPr="002D6EA4" w:rsidRDefault="00931F38" w:rsidP="00F76AC5">
            <w:pPr>
              <w:widowControl w:val="0"/>
              <w:ind w:left="57" w:right="57"/>
              <w:rPr>
                <w:rFonts w:ascii="Times New Roman" w:hAnsi="Times New Roman"/>
                <w:sz w:val="16"/>
                <w:szCs w:val="16"/>
              </w:rPr>
            </w:pPr>
            <w:r>
              <w:rPr>
                <w:rFonts w:ascii="Times New Roman" w:eastAsia="Calibri" w:hAnsi="Times New Roman" w:cs="Arial"/>
                <w:i/>
                <w:sz w:val="16"/>
                <w:szCs w:val="22"/>
              </w:rPr>
              <w:t>MR number</w:t>
            </w:r>
            <w:r w:rsidR="00705D80" w:rsidRPr="002D6EA4">
              <w:rPr>
                <w:rFonts w:ascii="Times New Roman" w:eastAsia="Calibri" w:hAnsi="Times New Roman" w:cs="Arial"/>
                <w:i/>
                <w:sz w:val="16"/>
                <w:szCs w:val="22"/>
              </w:rPr>
              <w:t>:</w:t>
            </w:r>
          </w:p>
        </w:tc>
        <w:tc>
          <w:tcPr>
            <w:tcW w:w="3956" w:type="dxa"/>
            <w:gridSpan w:val="5"/>
            <w:shd w:val="clear" w:color="auto" w:fill="FFFFFF"/>
          </w:tcPr>
          <w:p w:rsidR="00705D80" w:rsidRPr="002D6EA4" w:rsidRDefault="00931F38" w:rsidP="00F76AC5">
            <w:pPr>
              <w:widowControl w:val="0"/>
              <w:ind w:left="57" w:right="57"/>
              <w:rPr>
                <w:rFonts w:ascii="Times New Roman" w:hAnsi="Times New Roman"/>
                <w:sz w:val="16"/>
                <w:szCs w:val="16"/>
              </w:rPr>
            </w:pPr>
            <w:r>
              <w:rPr>
                <w:rFonts w:ascii="Times New Roman" w:eastAsia="Calibri" w:hAnsi="Times New Roman" w:cs="Arial"/>
                <w:i/>
                <w:sz w:val="16"/>
                <w:szCs w:val="22"/>
              </w:rPr>
              <w:t>Account Number(s)</w:t>
            </w:r>
            <w:r w:rsidR="00705D80" w:rsidRPr="002D6EA4">
              <w:rPr>
                <w:rFonts w:ascii="Times New Roman" w:eastAsia="Calibri" w:hAnsi="Times New Roman" w:cs="Arial"/>
                <w:i/>
                <w:sz w:val="16"/>
                <w:szCs w:val="22"/>
              </w:rPr>
              <w:t>:</w:t>
            </w:r>
          </w:p>
        </w:tc>
      </w:tr>
      <w:tr w:rsidR="00705D80" w:rsidRPr="002D6EA4" w:rsidTr="00931F38">
        <w:trPr>
          <w:trHeight w:hRule="exact" w:val="397"/>
          <w:jc w:val="center"/>
        </w:trPr>
        <w:tc>
          <w:tcPr>
            <w:tcW w:w="10972" w:type="dxa"/>
            <w:gridSpan w:val="11"/>
            <w:shd w:val="clear" w:color="auto" w:fill="D9D9D9"/>
            <w:vAlign w:val="center"/>
          </w:tcPr>
          <w:p w:rsidR="00705D80" w:rsidRPr="002D6EA4" w:rsidRDefault="00931F38" w:rsidP="00F76AC5">
            <w:pPr>
              <w:widowControl w:val="0"/>
              <w:ind w:left="57" w:right="57"/>
              <w:jc w:val="center"/>
              <w:rPr>
                <w:rFonts w:ascii="Times New Roman" w:hAnsi="Times New Roman"/>
                <w:sz w:val="16"/>
                <w:szCs w:val="16"/>
                <w:lang w:val="es-ES"/>
              </w:rPr>
            </w:pPr>
            <w:r w:rsidRPr="00931F38">
              <w:rPr>
                <w:rFonts w:ascii="Times New Roman" w:eastAsia="Calibri" w:hAnsi="Times New Roman" w:cs="Arial"/>
                <w:sz w:val="16"/>
                <w:szCs w:val="22"/>
              </w:rPr>
              <w:t xml:space="preserve">Please provide the following information completely </w:t>
            </w:r>
            <w:r>
              <w:rPr>
                <w:rFonts w:ascii="Times New Roman" w:eastAsia="Calibri" w:hAnsi="Times New Roman" w:cs="Arial"/>
                <w:sz w:val="16"/>
                <w:szCs w:val="22"/>
                <w:lang w:val="es-ES"/>
              </w:rPr>
              <w:t xml:space="preserve">and </w:t>
            </w:r>
            <w:r w:rsidRPr="00931F38">
              <w:rPr>
                <w:rFonts w:ascii="Times New Roman" w:eastAsia="Calibri" w:hAnsi="Times New Roman" w:cs="Arial"/>
                <w:sz w:val="16"/>
                <w:szCs w:val="22"/>
              </w:rPr>
              <w:t>accurately</w:t>
            </w:r>
            <w:r>
              <w:rPr>
                <w:rFonts w:ascii="Times New Roman" w:eastAsia="Calibri" w:hAnsi="Times New Roman" w:cs="Arial"/>
                <w:sz w:val="16"/>
                <w:szCs w:val="22"/>
                <w:lang w:val="es-ES"/>
              </w:rPr>
              <w:t xml:space="preserve">. </w:t>
            </w:r>
            <w:r w:rsidRPr="00931F38">
              <w:rPr>
                <w:rFonts w:ascii="Times New Roman" w:eastAsia="Calibri" w:hAnsi="Times New Roman" w:cs="Arial"/>
                <w:sz w:val="16"/>
                <w:szCs w:val="22"/>
              </w:rPr>
              <w:t xml:space="preserve">Information is subject </w:t>
            </w:r>
            <w:r>
              <w:rPr>
                <w:rFonts w:ascii="Times New Roman" w:eastAsia="Calibri" w:hAnsi="Times New Roman" w:cs="Arial"/>
                <w:sz w:val="16"/>
                <w:szCs w:val="22"/>
                <w:lang w:val="es-ES"/>
              </w:rPr>
              <w:t xml:space="preserve">to </w:t>
            </w:r>
            <w:r w:rsidRPr="00931F38">
              <w:rPr>
                <w:rFonts w:ascii="Times New Roman" w:eastAsia="Calibri" w:hAnsi="Times New Roman" w:cs="Arial"/>
                <w:sz w:val="16"/>
                <w:szCs w:val="22"/>
              </w:rPr>
              <w:t>verification</w:t>
            </w:r>
            <w:r>
              <w:rPr>
                <w:rFonts w:ascii="Times New Roman" w:eastAsia="Calibri" w:hAnsi="Times New Roman" w:cs="Arial"/>
                <w:sz w:val="16"/>
                <w:szCs w:val="22"/>
                <w:lang w:val="es-ES"/>
              </w:rPr>
              <w:t>.</w:t>
            </w:r>
          </w:p>
          <w:p w:rsidR="00705D80" w:rsidRPr="002D6EA4" w:rsidRDefault="00931F38" w:rsidP="00F76AC5">
            <w:pPr>
              <w:widowControl w:val="0"/>
              <w:ind w:left="57" w:right="57"/>
              <w:jc w:val="center"/>
              <w:rPr>
                <w:rFonts w:ascii="Times New Roman" w:hAnsi="Times New Roman"/>
                <w:sz w:val="16"/>
                <w:szCs w:val="16"/>
              </w:rPr>
            </w:pPr>
            <w:r>
              <w:rPr>
                <w:rFonts w:ascii="Times New Roman" w:eastAsia="Calibri" w:hAnsi="Times New Roman" w:cs="Arial"/>
                <w:b/>
                <w:sz w:val="16"/>
                <w:szCs w:val="22"/>
              </w:rPr>
              <w:t>All fields must be filled out, if it does not apply, please indicate N/A</w:t>
            </w:r>
          </w:p>
        </w:tc>
      </w:tr>
      <w:tr w:rsidR="00705D80" w:rsidRPr="002D6EA4" w:rsidTr="00931F38">
        <w:trPr>
          <w:trHeight w:hRule="exact" w:val="451"/>
          <w:jc w:val="center"/>
        </w:trPr>
        <w:tc>
          <w:tcPr>
            <w:tcW w:w="4994" w:type="dxa"/>
            <w:gridSpan w:val="2"/>
            <w:shd w:val="clear" w:color="auto" w:fill="FFFFFF"/>
          </w:tcPr>
          <w:p w:rsidR="00705D80" w:rsidRPr="002D6EA4" w:rsidRDefault="00931F38" w:rsidP="00931F38">
            <w:pPr>
              <w:widowControl w:val="0"/>
              <w:ind w:left="57" w:right="57"/>
              <w:rPr>
                <w:rFonts w:ascii="Times New Roman" w:hAnsi="Times New Roman"/>
                <w:sz w:val="16"/>
                <w:szCs w:val="16"/>
              </w:rPr>
            </w:pPr>
            <w:r>
              <w:rPr>
                <w:rFonts w:ascii="Times New Roman" w:eastAsia="Calibri" w:hAnsi="Times New Roman" w:cs="Arial"/>
                <w:sz w:val="16"/>
                <w:szCs w:val="22"/>
              </w:rPr>
              <w:t>Applicant Name</w:t>
            </w:r>
            <w:r w:rsidR="00705D80" w:rsidRPr="002D6EA4">
              <w:rPr>
                <w:rFonts w:ascii="Times New Roman" w:eastAsia="Calibri" w:hAnsi="Times New Roman" w:cs="Arial"/>
                <w:sz w:val="16"/>
                <w:szCs w:val="22"/>
              </w:rPr>
              <w:t xml:space="preserve"> (</w:t>
            </w:r>
            <w:r>
              <w:rPr>
                <w:rFonts w:ascii="Times New Roman" w:eastAsia="Calibri" w:hAnsi="Times New Roman" w:cs="Arial"/>
                <w:sz w:val="16"/>
                <w:szCs w:val="22"/>
              </w:rPr>
              <w:t>First, MI, Last</w:t>
            </w:r>
            <w:r w:rsidR="00705D80" w:rsidRPr="002D6EA4">
              <w:rPr>
                <w:rFonts w:ascii="Times New Roman" w:eastAsia="Calibri" w:hAnsi="Times New Roman" w:cs="Arial"/>
                <w:sz w:val="16"/>
                <w:szCs w:val="22"/>
              </w:rPr>
              <w:t>):</w:t>
            </w:r>
          </w:p>
        </w:tc>
        <w:tc>
          <w:tcPr>
            <w:tcW w:w="2986" w:type="dxa"/>
            <w:gridSpan w:val="6"/>
            <w:shd w:val="clear" w:color="auto" w:fill="FFFFFF"/>
          </w:tcPr>
          <w:p w:rsidR="00705D80" w:rsidRPr="002D6EA4" w:rsidRDefault="00705D80" w:rsidP="00F76AC5">
            <w:pPr>
              <w:widowControl w:val="0"/>
              <w:tabs>
                <w:tab w:val="left" w:pos="2866"/>
              </w:tabs>
              <w:ind w:left="57" w:right="57"/>
              <w:rPr>
                <w:rFonts w:ascii="Times New Roman" w:hAnsi="Times New Roman"/>
                <w:sz w:val="16"/>
                <w:szCs w:val="16"/>
              </w:rPr>
            </w:pPr>
            <w:r w:rsidRPr="002D6EA4">
              <w:rPr>
                <w:rFonts w:ascii="Times New Roman" w:eastAsia="Calibri" w:hAnsi="Times New Roman" w:cs="Arial"/>
                <w:sz w:val="16"/>
                <w:szCs w:val="22"/>
              </w:rPr>
              <w:t>Social</w:t>
            </w:r>
            <w:r w:rsidR="00931F38">
              <w:rPr>
                <w:rFonts w:ascii="Times New Roman" w:eastAsia="Calibri" w:hAnsi="Times New Roman" w:cs="Arial"/>
                <w:sz w:val="16"/>
                <w:szCs w:val="22"/>
              </w:rPr>
              <w:t xml:space="preserve"> Security Number</w:t>
            </w:r>
            <w:r w:rsidRPr="002D6EA4">
              <w:rPr>
                <w:rFonts w:ascii="Times New Roman" w:eastAsia="Calibri" w:hAnsi="Times New Roman" w:cs="Arial"/>
                <w:sz w:val="16"/>
                <w:szCs w:val="22"/>
              </w:rPr>
              <w:t>:</w:t>
            </w:r>
          </w:p>
        </w:tc>
        <w:tc>
          <w:tcPr>
            <w:tcW w:w="2992" w:type="dxa"/>
            <w:gridSpan w:val="3"/>
            <w:shd w:val="clear" w:color="auto" w:fill="FFFFFF"/>
          </w:tcPr>
          <w:p w:rsidR="00705D80" w:rsidRPr="002D6EA4" w:rsidRDefault="00931F38" w:rsidP="00F76AC5">
            <w:pPr>
              <w:widowControl w:val="0"/>
              <w:tabs>
                <w:tab w:val="left" w:pos="2866"/>
              </w:tabs>
              <w:ind w:left="57" w:right="57"/>
              <w:rPr>
                <w:rFonts w:ascii="Times New Roman" w:hAnsi="Times New Roman"/>
                <w:sz w:val="16"/>
                <w:szCs w:val="16"/>
              </w:rPr>
            </w:pPr>
            <w:r>
              <w:rPr>
                <w:rFonts w:ascii="Times New Roman" w:eastAsia="Calibri" w:hAnsi="Times New Roman" w:cs="Arial"/>
                <w:sz w:val="16"/>
                <w:szCs w:val="22"/>
              </w:rPr>
              <w:t>Date of birth</w:t>
            </w:r>
            <w:r w:rsidR="00705D80" w:rsidRPr="002D6EA4">
              <w:rPr>
                <w:rFonts w:ascii="Times New Roman" w:eastAsia="Calibri" w:hAnsi="Times New Roman" w:cs="Arial"/>
                <w:sz w:val="16"/>
                <w:szCs w:val="22"/>
              </w:rPr>
              <w:t>:</w:t>
            </w:r>
          </w:p>
        </w:tc>
      </w:tr>
      <w:tr w:rsidR="00705D80" w:rsidRPr="002D6EA4" w:rsidTr="00614B40">
        <w:trPr>
          <w:trHeight w:hRule="exact" w:val="595"/>
          <w:jc w:val="center"/>
        </w:trPr>
        <w:tc>
          <w:tcPr>
            <w:tcW w:w="6016" w:type="dxa"/>
            <w:gridSpan w:val="5"/>
            <w:shd w:val="clear" w:color="auto" w:fill="FFFFFF"/>
          </w:tcPr>
          <w:p w:rsidR="00705D80" w:rsidRPr="002D6EA4" w:rsidRDefault="00931F38" w:rsidP="00F76AC5">
            <w:pPr>
              <w:widowControl w:val="0"/>
              <w:ind w:left="57" w:right="57"/>
              <w:rPr>
                <w:rFonts w:ascii="Times New Roman" w:hAnsi="Times New Roman"/>
                <w:sz w:val="16"/>
                <w:szCs w:val="16"/>
              </w:rPr>
            </w:pPr>
            <w:r>
              <w:rPr>
                <w:rFonts w:ascii="Times New Roman" w:eastAsia="Calibri" w:hAnsi="Times New Roman" w:cs="Arial"/>
                <w:sz w:val="16"/>
                <w:szCs w:val="22"/>
              </w:rPr>
              <w:t>Address:</w:t>
            </w:r>
          </w:p>
        </w:tc>
        <w:tc>
          <w:tcPr>
            <w:tcW w:w="4956" w:type="dxa"/>
            <w:gridSpan w:val="6"/>
            <w:shd w:val="clear" w:color="auto" w:fill="FFFFFF"/>
          </w:tcPr>
          <w:p w:rsidR="00705D80" w:rsidRPr="002D6EA4" w:rsidRDefault="00931F38" w:rsidP="00F76AC5">
            <w:pPr>
              <w:widowControl w:val="0"/>
              <w:tabs>
                <w:tab w:val="left" w:pos="2050"/>
                <w:tab w:val="left" w:pos="2759"/>
              </w:tabs>
              <w:ind w:left="57" w:right="57"/>
              <w:rPr>
                <w:rFonts w:ascii="Times New Roman" w:hAnsi="Times New Roman"/>
                <w:sz w:val="16"/>
                <w:szCs w:val="16"/>
              </w:rPr>
            </w:pPr>
            <w:r>
              <w:rPr>
                <w:rFonts w:ascii="Times New Roman" w:eastAsia="Calibri" w:hAnsi="Times New Roman" w:cs="Arial"/>
                <w:sz w:val="16"/>
                <w:szCs w:val="22"/>
              </w:rPr>
              <w:t>Telephone Numbers</w:t>
            </w:r>
            <w:r w:rsidR="00705D80" w:rsidRPr="002D6EA4">
              <w:rPr>
                <w:rFonts w:ascii="Times New Roman" w:eastAsia="Calibri" w:hAnsi="Times New Roman" w:cs="Arial"/>
                <w:sz w:val="16"/>
                <w:szCs w:val="22"/>
              </w:rPr>
              <w:t>:</w:t>
            </w:r>
            <w:r w:rsidR="00705D80" w:rsidRPr="002D6EA4">
              <w:rPr>
                <w:rFonts w:ascii="Times New Roman" w:eastAsia="Calibri" w:hAnsi="Times New Roman" w:cs="Arial"/>
                <w:sz w:val="16"/>
                <w:szCs w:val="16"/>
              </w:rPr>
              <w:tab/>
            </w:r>
            <w:r>
              <w:rPr>
                <w:rFonts w:ascii="Times New Roman" w:eastAsia="Calibri" w:hAnsi="Times New Roman" w:cs="Arial"/>
                <w:sz w:val="16"/>
                <w:szCs w:val="22"/>
              </w:rPr>
              <w:t>Cell</w:t>
            </w:r>
            <w:r w:rsidR="00705D80" w:rsidRPr="002D6EA4">
              <w:rPr>
                <w:rFonts w:ascii="Times New Roman" w:eastAsia="Calibri" w:hAnsi="Times New Roman" w:cs="Arial"/>
                <w:sz w:val="16"/>
                <w:szCs w:val="22"/>
              </w:rPr>
              <w:t>: (</w:t>
            </w:r>
            <w:r w:rsidR="00705D80" w:rsidRPr="002D6EA4">
              <w:rPr>
                <w:rFonts w:ascii="Times New Roman" w:eastAsia="Calibri" w:hAnsi="Times New Roman" w:cs="Arial"/>
                <w:sz w:val="16"/>
                <w:szCs w:val="16"/>
              </w:rPr>
              <w:tab/>
            </w:r>
            <w:r w:rsidR="00705D80" w:rsidRPr="002D6EA4">
              <w:rPr>
                <w:rFonts w:ascii="Times New Roman" w:eastAsia="Calibri" w:hAnsi="Times New Roman" w:cs="Arial"/>
                <w:sz w:val="16"/>
                <w:szCs w:val="22"/>
              </w:rPr>
              <w:t>)</w:t>
            </w:r>
          </w:p>
          <w:p w:rsidR="00705D80" w:rsidRPr="002D6EA4" w:rsidRDefault="00705D80" w:rsidP="00F76AC5">
            <w:pPr>
              <w:widowControl w:val="0"/>
              <w:tabs>
                <w:tab w:val="left" w:pos="2050"/>
                <w:tab w:val="left" w:pos="2759"/>
              </w:tabs>
              <w:ind w:left="57" w:right="57"/>
              <w:rPr>
                <w:rFonts w:ascii="Times New Roman" w:hAnsi="Times New Roman"/>
                <w:sz w:val="16"/>
                <w:szCs w:val="16"/>
              </w:rPr>
            </w:pPr>
          </w:p>
          <w:p w:rsidR="00705D80" w:rsidRPr="002D6EA4" w:rsidRDefault="00931F38" w:rsidP="00931F38">
            <w:pPr>
              <w:widowControl w:val="0"/>
              <w:tabs>
                <w:tab w:val="left" w:pos="758"/>
                <w:tab w:val="left" w:pos="2050"/>
                <w:tab w:val="left" w:pos="3042"/>
              </w:tabs>
              <w:ind w:left="57" w:right="57"/>
              <w:rPr>
                <w:rFonts w:ascii="Times New Roman" w:hAnsi="Times New Roman"/>
                <w:sz w:val="16"/>
                <w:szCs w:val="16"/>
              </w:rPr>
            </w:pPr>
            <w:r>
              <w:rPr>
                <w:rFonts w:ascii="Times New Roman" w:eastAsia="Calibri" w:hAnsi="Times New Roman" w:cs="Arial"/>
                <w:sz w:val="16"/>
                <w:szCs w:val="22"/>
              </w:rPr>
              <w:t>Home</w:t>
            </w:r>
            <w:r w:rsidR="00705D80" w:rsidRPr="002D6EA4">
              <w:rPr>
                <w:rFonts w:ascii="Times New Roman" w:eastAsia="Calibri" w:hAnsi="Times New Roman" w:cs="Arial"/>
                <w:sz w:val="16"/>
                <w:szCs w:val="22"/>
              </w:rPr>
              <w:t>: (</w:t>
            </w:r>
            <w:r w:rsidR="00705D80" w:rsidRPr="002D6EA4">
              <w:rPr>
                <w:rFonts w:ascii="Times New Roman" w:eastAsia="Calibri" w:hAnsi="Times New Roman" w:cs="Arial"/>
                <w:sz w:val="16"/>
                <w:szCs w:val="16"/>
              </w:rPr>
              <w:tab/>
            </w:r>
            <w:r w:rsidR="00705D80" w:rsidRPr="002D6EA4">
              <w:rPr>
                <w:rFonts w:ascii="Times New Roman" w:eastAsia="Calibri" w:hAnsi="Times New Roman" w:cs="Arial"/>
                <w:sz w:val="16"/>
                <w:szCs w:val="22"/>
              </w:rPr>
              <w:t>)</w:t>
            </w:r>
            <w:r w:rsidR="00705D80" w:rsidRPr="002D6EA4">
              <w:rPr>
                <w:rFonts w:ascii="Times New Roman" w:eastAsia="Calibri" w:hAnsi="Times New Roman" w:cs="Arial"/>
                <w:sz w:val="16"/>
                <w:szCs w:val="16"/>
              </w:rPr>
              <w:tab/>
            </w:r>
            <w:r>
              <w:rPr>
                <w:rFonts w:ascii="Times New Roman" w:eastAsia="Calibri" w:hAnsi="Times New Roman" w:cs="Arial"/>
                <w:sz w:val="16"/>
                <w:szCs w:val="22"/>
              </w:rPr>
              <w:t>Work</w:t>
            </w:r>
            <w:r w:rsidR="00705D80" w:rsidRPr="002D6EA4">
              <w:rPr>
                <w:rFonts w:ascii="Times New Roman" w:eastAsia="Calibri" w:hAnsi="Times New Roman" w:cs="Arial"/>
                <w:sz w:val="16"/>
                <w:szCs w:val="22"/>
              </w:rPr>
              <w:t>: (</w:t>
            </w:r>
            <w:r w:rsidR="00705D80" w:rsidRPr="002D6EA4">
              <w:rPr>
                <w:rFonts w:ascii="Times New Roman" w:eastAsia="Calibri" w:hAnsi="Times New Roman" w:cs="Arial"/>
                <w:sz w:val="16"/>
                <w:szCs w:val="16"/>
              </w:rPr>
              <w:tab/>
            </w:r>
            <w:r w:rsidR="00705D80" w:rsidRPr="002D6EA4">
              <w:rPr>
                <w:rFonts w:ascii="Times New Roman" w:eastAsia="Calibri" w:hAnsi="Times New Roman" w:cs="Arial"/>
                <w:sz w:val="16"/>
                <w:szCs w:val="22"/>
              </w:rPr>
              <w:t>)</w:t>
            </w:r>
          </w:p>
        </w:tc>
      </w:tr>
      <w:tr w:rsidR="00705D80" w:rsidRPr="002D6EA4" w:rsidTr="00931F38">
        <w:trPr>
          <w:trHeight w:hRule="exact" w:val="379"/>
          <w:jc w:val="center"/>
        </w:trPr>
        <w:tc>
          <w:tcPr>
            <w:tcW w:w="6016" w:type="dxa"/>
            <w:gridSpan w:val="5"/>
            <w:shd w:val="clear" w:color="auto" w:fill="FFFFFF"/>
          </w:tcPr>
          <w:p w:rsidR="00705D80" w:rsidRPr="002D6EA4" w:rsidRDefault="00931F38" w:rsidP="00F76AC5">
            <w:pPr>
              <w:widowControl w:val="0"/>
              <w:ind w:left="57" w:right="57"/>
              <w:rPr>
                <w:rFonts w:ascii="Times New Roman" w:hAnsi="Times New Roman"/>
                <w:sz w:val="16"/>
                <w:szCs w:val="16"/>
              </w:rPr>
            </w:pPr>
            <w:r>
              <w:rPr>
                <w:rFonts w:ascii="Times New Roman" w:eastAsia="Calibri" w:hAnsi="Times New Roman" w:cs="Arial"/>
                <w:sz w:val="16"/>
                <w:szCs w:val="22"/>
              </w:rPr>
              <w:t>City/State/Zip Code</w:t>
            </w:r>
            <w:r w:rsidR="00705D80" w:rsidRPr="002D6EA4">
              <w:rPr>
                <w:rFonts w:ascii="Times New Roman" w:eastAsia="Calibri" w:hAnsi="Times New Roman" w:cs="Arial"/>
                <w:sz w:val="16"/>
                <w:szCs w:val="22"/>
              </w:rPr>
              <w:t>:</w:t>
            </w:r>
          </w:p>
        </w:tc>
        <w:tc>
          <w:tcPr>
            <w:tcW w:w="4956" w:type="dxa"/>
            <w:gridSpan w:val="6"/>
            <w:shd w:val="clear" w:color="auto" w:fill="FFFFFF"/>
          </w:tcPr>
          <w:p w:rsidR="00705D80" w:rsidRPr="002D6EA4" w:rsidRDefault="00931F38" w:rsidP="00F76AC5">
            <w:pPr>
              <w:widowControl w:val="0"/>
              <w:tabs>
                <w:tab w:val="left" w:pos="1186"/>
              </w:tabs>
              <w:ind w:left="57" w:right="57"/>
              <w:rPr>
                <w:rFonts w:ascii="Times New Roman" w:hAnsi="Times New Roman"/>
                <w:sz w:val="16"/>
                <w:szCs w:val="16"/>
                <w:lang w:val="es-ES"/>
              </w:rPr>
            </w:pPr>
            <w:r>
              <w:rPr>
                <w:rFonts w:ascii="Times New Roman" w:eastAsia="Calibri" w:hAnsi="Times New Roman" w:cs="Arial"/>
                <w:sz w:val="16"/>
                <w:szCs w:val="22"/>
                <w:lang w:val="es-ES"/>
              </w:rPr>
              <w:t xml:space="preserve">Are </w:t>
            </w:r>
            <w:r w:rsidRPr="00931F38">
              <w:rPr>
                <w:rFonts w:ascii="Times New Roman" w:eastAsia="Calibri" w:hAnsi="Times New Roman" w:cs="Arial"/>
                <w:sz w:val="16"/>
                <w:szCs w:val="22"/>
              </w:rPr>
              <w:t xml:space="preserve">you covered under </w:t>
            </w:r>
            <w:r>
              <w:rPr>
                <w:rFonts w:ascii="Times New Roman" w:eastAsia="Calibri" w:hAnsi="Times New Roman" w:cs="Arial"/>
                <w:sz w:val="16"/>
                <w:szCs w:val="22"/>
                <w:lang w:val="es-ES"/>
              </w:rPr>
              <w:t xml:space="preserve">a </w:t>
            </w:r>
            <w:r w:rsidRPr="00931F38">
              <w:rPr>
                <w:rFonts w:ascii="Times New Roman" w:eastAsia="Calibri" w:hAnsi="Times New Roman" w:cs="Arial"/>
                <w:sz w:val="16"/>
                <w:szCs w:val="22"/>
              </w:rPr>
              <w:t xml:space="preserve">Health Insurance </w:t>
            </w:r>
            <w:r>
              <w:rPr>
                <w:rFonts w:ascii="Times New Roman" w:eastAsia="Calibri" w:hAnsi="Times New Roman" w:cs="Arial"/>
                <w:sz w:val="16"/>
                <w:szCs w:val="22"/>
                <w:lang w:val="es-ES"/>
              </w:rPr>
              <w:t>Plan</w:t>
            </w:r>
            <w:r w:rsidR="00705D80" w:rsidRPr="002D6EA4">
              <w:rPr>
                <w:rFonts w:ascii="Times New Roman" w:eastAsia="Calibri" w:hAnsi="Times New Roman" w:cs="Arial"/>
                <w:sz w:val="16"/>
                <w:szCs w:val="22"/>
                <w:lang w:val="es-ES"/>
              </w:rPr>
              <w:t xml:space="preserve">? </w:t>
            </w:r>
          </w:p>
          <w:p w:rsidR="00705D80" w:rsidRPr="002D6EA4" w:rsidRDefault="00705D80" w:rsidP="00F76AC5">
            <w:pPr>
              <w:widowControl w:val="0"/>
              <w:tabs>
                <w:tab w:val="left" w:pos="919"/>
              </w:tabs>
              <w:ind w:left="57" w:right="57"/>
              <w:rPr>
                <w:rFonts w:ascii="Times New Roman" w:hAnsi="Times New Roman"/>
                <w:sz w:val="16"/>
                <w:szCs w:val="16"/>
              </w:rPr>
            </w:pPr>
            <w:r w:rsidRPr="002D6EA4">
              <w:rPr>
                <w:rFonts w:ascii="Times New Roman" w:eastAsia="Calibri" w:hAnsi="Times New Roman" w:cs="Arial"/>
                <w:sz w:val="16"/>
                <w:szCs w:val="16"/>
              </w:rPr>
              <w:sym w:font="Wingdings" w:char="F06F"/>
            </w:r>
            <w:r w:rsidR="00931F38">
              <w:rPr>
                <w:rFonts w:ascii="Times New Roman" w:eastAsia="Calibri" w:hAnsi="Times New Roman" w:cs="Arial"/>
                <w:sz w:val="16"/>
                <w:szCs w:val="22"/>
              </w:rPr>
              <w:t xml:space="preserve"> yes</w:t>
            </w:r>
            <w:r w:rsidRPr="002D6EA4">
              <w:rPr>
                <w:rFonts w:ascii="Times New Roman" w:eastAsia="Calibri" w:hAnsi="Times New Roman" w:cs="Arial"/>
                <w:sz w:val="16"/>
                <w:szCs w:val="16"/>
              </w:rPr>
              <w:tab/>
            </w:r>
            <w:r w:rsidRPr="002D6EA4">
              <w:rPr>
                <w:rFonts w:ascii="Times New Roman" w:eastAsia="Calibri" w:hAnsi="Times New Roman" w:cs="Arial"/>
                <w:sz w:val="16"/>
                <w:szCs w:val="16"/>
              </w:rPr>
              <w:sym w:font="Wingdings" w:char="F06F"/>
            </w:r>
            <w:r w:rsidRPr="002D6EA4">
              <w:rPr>
                <w:rFonts w:ascii="Times New Roman" w:eastAsia="Calibri" w:hAnsi="Times New Roman" w:cs="Arial"/>
                <w:sz w:val="16"/>
                <w:szCs w:val="22"/>
              </w:rPr>
              <w:t xml:space="preserve"> no</w:t>
            </w:r>
          </w:p>
        </w:tc>
      </w:tr>
      <w:tr w:rsidR="00705D80" w:rsidRPr="002D6EA4" w:rsidTr="00931F38">
        <w:trPr>
          <w:trHeight w:hRule="exact" w:val="384"/>
          <w:jc w:val="center"/>
        </w:trPr>
        <w:tc>
          <w:tcPr>
            <w:tcW w:w="6016" w:type="dxa"/>
            <w:gridSpan w:val="5"/>
            <w:shd w:val="clear" w:color="auto" w:fill="FFFFFF"/>
          </w:tcPr>
          <w:p w:rsidR="00705D80" w:rsidRPr="002D6EA4" w:rsidRDefault="00705D80" w:rsidP="00F76AC5">
            <w:pPr>
              <w:widowControl w:val="0"/>
              <w:ind w:left="57" w:right="57"/>
              <w:rPr>
                <w:rFonts w:ascii="Times New Roman" w:eastAsia="Microsoft Sans Serif" w:hAnsi="Times New Roman"/>
                <w:color w:val="000000"/>
                <w:sz w:val="16"/>
                <w:szCs w:val="16"/>
              </w:rPr>
            </w:pPr>
          </w:p>
        </w:tc>
        <w:tc>
          <w:tcPr>
            <w:tcW w:w="4956" w:type="dxa"/>
            <w:gridSpan w:val="6"/>
            <w:shd w:val="clear" w:color="auto" w:fill="FFFFFF"/>
          </w:tcPr>
          <w:p w:rsidR="00705D80" w:rsidRPr="002D6EA4" w:rsidRDefault="00931F38" w:rsidP="00F76AC5">
            <w:pPr>
              <w:widowControl w:val="0"/>
              <w:ind w:left="57" w:right="57"/>
              <w:rPr>
                <w:rFonts w:ascii="Times New Roman" w:hAnsi="Times New Roman"/>
                <w:sz w:val="16"/>
                <w:szCs w:val="16"/>
              </w:rPr>
            </w:pPr>
            <w:r>
              <w:rPr>
                <w:rFonts w:ascii="Times New Roman" w:eastAsia="Calibri" w:hAnsi="Times New Roman" w:cs="Arial"/>
                <w:sz w:val="16"/>
                <w:szCs w:val="22"/>
              </w:rPr>
              <w:t>Name of Insurance</w:t>
            </w:r>
          </w:p>
        </w:tc>
      </w:tr>
      <w:tr w:rsidR="00705D80" w:rsidRPr="002D6EA4" w:rsidTr="00931F38">
        <w:trPr>
          <w:trHeight w:val="353"/>
          <w:jc w:val="center"/>
        </w:trPr>
        <w:tc>
          <w:tcPr>
            <w:tcW w:w="5379" w:type="dxa"/>
            <w:gridSpan w:val="3"/>
            <w:shd w:val="clear" w:color="auto" w:fill="D9D9D9"/>
          </w:tcPr>
          <w:p w:rsidR="00705D80" w:rsidRPr="002D6EA4" w:rsidRDefault="00931F38" w:rsidP="00F76AC5">
            <w:pPr>
              <w:widowControl w:val="0"/>
              <w:ind w:left="57" w:right="57"/>
              <w:rPr>
                <w:rFonts w:ascii="Times New Roman" w:hAnsi="Times New Roman"/>
                <w:sz w:val="16"/>
                <w:szCs w:val="16"/>
                <w:lang w:val="es-ES"/>
              </w:rPr>
            </w:pPr>
            <w:r w:rsidRPr="00931F38">
              <w:rPr>
                <w:rFonts w:ascii="Times New Roman" w:eastAsia="Calibri" w:hAnsi="Times New Roman" w:cs="Arial"/>
                <w:sz w:val="16"/>
                <w:szCs w:val="22"/>
              </w:rPr>
              <w:t xml:space="preserve">If married list spouse information </w:t>
            </w:r>
            <w:r>
              <w:rPr>
                <w:rFonts w:ascii="Times New Roman" w:eastAsia="Calibri" w:hAnsi="Times New Roman" w:cs="Arial"/>
                <w:sz w:val="16"/>
                <w:szCs w:val="22"/>
                <w:lang w:val="es-ES"/>
              </w:rPr>
              <w:t xml:space="preserve">and </w:t>
            </w:r>
            <w:r w:rsidRPr="00931F38">
              <w:rPr>
                <w:rFonts w:ascii="Times New Roman" w:eastAsia="Calibri" w:hAnsi="Times New Roman" w:cs="Arial"/>
                <w:sz w:val="16"/>
                <w:szCs w:val="22"/>
              </w:rPr>
              <w:t>any minor children</w:t>
            </w:r>
          </w:p>
        </w:tc>
        <w:tc>
          <w:tcPr>
            <w:tcW w:w="1862" w:type="dxa"/>
            <w:gridSpan w:val="4"/>
            <w:shd w:val="clear" w:color="auto" w:fill="D9D9D9"/>
          </w:tcPr>
          <w:p w:rsidR="00705D80" w:rsidRPr="002D6EA4" w:rsidRDefault="00931F38" w:rsidP="00F76AC5">
            <w:pPr>
              <w:widowControl w:val="0"/>
              <w:ind w:left="57" w:right="414"/>
              <w:rPr>
                <w:rFonts w:ascii="Times New Roman" w:hAnsi="Times New Roman"/>
                <w:sz w:val="16"/>
                <w:szCs w:val="16"/>
                <w:lang w:val="es-ES"/>
              </w:rPr>
            </w:pPr>
            <w:r>
              <w:rPr>
                <w:rFonts w:ascii="Times New Roman" w:eastAsia="Calibri" w:hAnsi="Times New Roman" w:cs="Arial"/>
                <w:sz w:val="16"/>
                <w:szCs w:val="22"/>
                <w:lang w:val="es-ES"/>
              </w:rPr>
              <w:t xml:space="preserve">Date of </w:t>
            </w:r>
            <w:r w:rsidRPr="00931F38">
              <w:rPr>
                <w:rFonts w:ascii="Times New Roman" w:eastAsia="Calibri" w:hAnsi="Times New Roman" w:cs="Arial"/>
                <w:sz w:val="16"/>
                <w:szCs w:val="22"/>
              </w:rPr>
              <w:t>Birth for each</w:t>
            </w:r>
            <w:r w:rsidR="00705D80" w:rsidRPr="002D6EA4">
              <w:rPr>
                <w:rFonts w:ascii="Times New Roman" w:eastAsia="Calibri" w:hAnsi="Times New Roman" w:cs="Arial"/>
                <w:sz w:val="16"/>
                <w:szCs w:val="22"/>
                <w:lang w:val="es-ES"/>
              </w:rPr>
              <w:t xml:space="preserve">: </w:t>
            </w:r>
          </w:p>
        </w:tc>
        <w:tc>
          <w:tcPr>
            <w:tcW w:w="1863" w:type="dxa"/>
            <w:gridSpan w:val="3"/>
            <w:shd w:val="clear" w:color="auto" w:fill="D9D9D9"/>
          </w:tcPr>
          <w:p w:rsidR="00705D80" w:rsidRPr="002D6EA4" w:rsidRDefault="00931F38" w:rsidP="00F76AC5">
            <w:pPr>
              <w:widowControl w:val="0"/>
              <w:ind w:left="57" w:right="57"/>
              <w:rPr>
                <w:rFonts w:ascii="Times New Roman" w:hAnsi="Times New Roman"/>
                <w:sz w:val="16"/>
                <w:szCs w:val="16"/>
              </w:rPr>
            </w:pPr>
            <w:r>
              <w:rPr>
                <w:rFonts w:ascii="Times New Roman" w:eastAsia="Calibri" w:hAnsi="Times New Roman" w:cs="Arial"/>
                <w:sz w:val="16"/>
                <w:szCs w:val="22"/>
              </w:rPr>
              <w:t>Soc. Sec. Number</w:t>
            </w:r>
            <w:r w:rsidR="00705D80" w:rsidRPr="002D6EA4">
              <w:rPr>
                <w:rFonts w:ascii="Times New Roman" w:eastAsia="Calibri" w:hAnsi="Times New Roman" w:cs="Arial"/>
                <w:sz w:val="16"/>
                <w:szCs w:val="22"/>
              </w:rPr>
              <w:t>.:</w:t>
            </w:r>
          </w:p>
        </w:tc>
        <w:tc>
          <w:tcPr>
            <w:tcW w:w="1868" w:type="dxa"/>
            <w:shd w:val="clear" w:color="auto" w:fill="D9D9D9"/>
          </w:tcPr>
          <w:p w:rsidR="00705D80" w:rsidRPr="002D6EA4" w:rsidRDefault="00931F38" w:rsidP="00F76AC5">
            <w:pPr>
              <w:widowControl w:val="0"/>
              <w:ind w:left="57" w:right="57"/>
              <w:rPr>
                <w:rFonts w:ascii="Times New Roman" w:hAnsi="Times New Roman"/>
                <w:sz w:val="16"/>
                <w:szCs w:val="16"/>
              </w:rPr>
            </w:pPr>
            <w:r>
              <w:rPr>
                <w:rFonts w:ascii="Times New Roman" w:eastAsia="Calibri" w:hAnsi="Times New Roman" w:cs="Arial"/>
                <w:sz w:val="16"/>
                <w:szCs w:val="22"/>
              </w:rPr>
              <w:t>Relationship to Patient</w:t>
            </w:r>
            <w:r w:rsidR="00705D80" w:rsidRPr="002D6EA4">
              <w:rPr>
                <w:rFonts w:ascii="Times New Roman" w:eastAsia="Calibri" w:hAnsi="Times New Roman" w:cs="Arial"/>
                <w:sz w:val="16"/>
                <w:szCs w:val="22"/>
              </w:rPr>
              <w:t>:</w:t>
            </w:r>
          </w:p>
        </w:tc>
      </w:tr>
      <w:tr w:rsidR="00705D80" w:rsidRPr="002D6EA4" w:rsidTr="00931F38">
        <w:trPr>
          <w:trHeight w:val="353"/>
          <w:jc w:val="center"/>
        </w:trPr>
        <w:tc>
          <w:tcPr>
            <w:tcW w:w="5379" w:type="dxa"/>
            <w:gridSpan w:val="3"/>
            <w:shd w:val="clear" w:color="auto" w:fill="FFFFFF"/>
          </w:tcPr>
          <w:p w:rsidR="00705D80" w:rsidRPr="002D6EA4" w:rsidRDefault="00705D80" w:rsidP="00F76AC5">
            <w:pPr>
              <w:widowControl w:val="0"/>
              <w:ind w:left="57" w:right="57"/>
              <w:rPr>
                <w:rFonts w:ascii="Times New Roman" w:hAnsi="Times New Roman"/>
                <w:sz w:val="16"/>
                <w:szCs w:val="16"/>
              </w:rPr>
            </w:pPr>
            <w:r w:rsidRPr="002D6EA4">
              <w:rPr>
                <w:rFonts w:ascii="Times New Roman" w:eastAsia="Calibri" w:hAnsi="Times New Roman" w:cs="Arial"/>
                <w:sz w:val="16"/>
                <w:szCs w:val="22"/>
              </w:rPr>
              <w:t>1.</w:t>
            </w:r>
          </w:p>
        </w:tc>
        <w:tc>
          <w:tcPr>
            <w:tcW w:w="1862" w:type="dxa"/>
            <w:gridSpan w:val="4"/>
            <w:shd w:val="clear" w:color="auto" w:fill="FFFFFF"/>
          </w:tcPr>
          <w:p w:rsidR="00705D80" w:rsidRPr="002D6EA4" w:rsidRDefault="00705D80" w:rsidP="00F76AC5">
            <w:pPr>
              <w:widowControl w:val="0"/>
              <w:ind w:left="57" w:right="57"/>
              <w:rPr>
                <w:rFonts w:ascii="Times New Roman" w:eastAsia="Microsoft Sans Serif" w:hAnsi="Times New Roman"/>
                <w:color w:val="000000"/>
                <w:sz w:val="16"/>
                <w:szCs w:val="16"/>
              </w:rPr>
            </w:pPr>
          </w:p>
        </w:tc>
        <w:tc>
          <w:tcPr>
            <w:tcW w:w="1863" w:type="dxa"/>
            <w:gridSpan w:val="3"/>
            <w:shd w:val="clear" w:color="auto" w:fill="FFFFFF"/>
          </w:tcPr>
          <w:p w:rsidR="00705D80" w:rsidRPr="002D6EA4" w:rsidRDefault="00705D80" w:rsidP="00F76AC5">
            <w:pPr>
              <w:widowControl w:val="0"/>
              <w:ind w:left="57" w:right="57"/>
              <w:rPr>
                <w:rFonts w:ascii="Times New Roman" w:eastAsia="Microsoft Sans Serif" w:hAnsi="Times New Roman"/>
                <w:color w:val="000000"/>
                <w:sz w:val="16"/>
                <w:szCs w:val="16"/>
              </w:rPr>
            </w:pPr>
          </w:p>
        </w:tc>
        <w:tc>
          <w:tcPr>
            <w:tcW w:w="1868" w:type="dxa"/>
            <w:shd w:val="clear" w:color="auto" w:fill="FFFFFF"/>
          </w:tcPr>
          <w:p w:rsidR="00705D80" w:rsidRPr="002D6EA4" w:rsidRDefault="00705D80" w:rsidP="00F76AC5">
            <w:pPr>
              <w:widowControl w:val="0"/>
              <w:ind w:left="57" w:right="57"/>
              <w:rPr>
                <w:rFonts w:ascii="Times New Roman" w:eastAsia="Microsoft Sans Serif" w:hAnsi="Times New Roman"/>
                <w:color w:val="000000"/>
                <w:sz w:val="16"/>
                <w:szCs w:val="16"/>
              </w:rPr>
            </w:pPr>
          </w:p>
        </w:tc>
      </w:tr>
      <w:tr w:rsidR="00705D80" w:rsidRPr="002D6EA4" w:rsidTr="00931F38">
        <w:trPr>
          <w:trHeight w:val="353"/>
          <w:jc w:val="center"/>
        </w:trPr>
        <w:tc>
          <w:tcPr>
            <w:tcW w:w="5379" w:type="dxa"/>
            <w:gridSpan w:val="3"/>
            <w:shd w:val="clear" w:color="auto" w:fill="FFFFFF"/>
          </w:tcPr>
          <w:p w:rsidR="00705D80" w:rsidRPr="002D6EA4" w:rsidRDefault="00705D80" w:rsidP="00F76AC5">
            <w:pPr>
              <w:widowControl w:val="0"/>
              <w:ind w:left="57" w:right="57"/>
              <w:rPr>
                <w:rFonts w:ascii="Times New Roman" w:hAnsi="Times New Roman"/>
                <w:sz w:val="16"/>
                <w:szCs w:val="16"/>
              </w:rPr>
            </w:pPr>
            <w:r w:rsidRPr="002D6EA4">
              <w:rPr>
                <w:rFonts w:ascii="Times New Roman" w:eastAsia="Calibri" w:hAnsi="Times New Roman" w:cs="Arial"/>
                <w:sz w:val="16"/>
                <w:szCs w:val="22"/>
              </w:rPr>
              <w:t>2.</w:t>
            </w:r>
          </w:p>
        </w:tc>
        <w:tc>
          <w:tcPr>
            <w:tcW w:w="1862" w:type="dxa"/>
            <w:gridSpan w:val="4"/>
            <w:shd w:val="clear" w:color="auto" w:fill="FFFFFF"/>
          </w:tcPr>
          <w:p w:rsidR="00705D80" w:rsidRPr="002D6EA4" w:rsidRDefault="00705D80" w:rsidP="00F76AC5">
            <w:pPr>
              <w:widowControl w:val="0"/>
              <w:ind w:left="57" w:right="57"/>
              <w:rPr>
                <w:rFonts w:ascii="Times New Roman" w:eastAsia="Microsoft Sans Serif" w:hAnsi="Times New Roman"/>
                <w:color w:val="000000"/>
                <w:sz w:val="16"/>
                <w:szCs w:val="16"/>
              </w:rPr>
            </w:pPr>
          </w:p>
        </w:tc>
        <w:tc>
          <w:tcPr>
            <w:tcW w:w="1863" w:type="dxa"/>
            <w:gridSpan w:val="3"/>
            <w:shd w:val="clear" w:color="auto" w:fill="FFFFFF"/>
          </w:tcPr>
          <w:p w:rsidR="00705D80" w:rsidRPr="002D6EA4" w:rsidRDefault="00705D80" w:rsidP="00F76AC5">
            <w:pPr>
              <w:widowControl w:val="0"/>
              <w:ind w:left="57" w:right="57"/>
              <w:rPr>
                <w:rFonts w:ascii="Times New Roman" w:eastAsia="Microsoft Sans Serif" w:hAnsi="Times New Roman"/>
                <w:color w:val="000000"/>
                <w:sz w:val="16"/>
                <w:szCs w:val="16"/>
              </w:rPr>
            </w:pPr>
          </w:p>
        </w:tc>
        <w:tc>
          <w:tcPr>
            <w:tcW w:w="1868" w:type="dxa"/>
            <w:shd w:val="clear" w:color="auto" w:fill="FFFFFF"/>
          </w:tcPr>
          <w:p w:rsidR="00705D80" w:rsidRPr="002D6EA4" w:rsidRDefault="00705D80" w:rsidP="00F76AC5">
            <w:pPr>
              <w:widowControl w:val="0"/>
              <w:ind w:left="57" w:right="57"/>
              <w:rPr>
                <w:rFonts w:ascii="Times New Roman" w:eastAsia="Microsoft Sans Serif" w:hAnsi="Times New Roman"/>
                <w:color w:val="000000"/>
                <w:sz w:val="16"/>
                <w:szCs w:val="16"/>
              </w:rPr>
            </w:pPr>
          </w:p>
        </w:tc>
      </w:tr>
      <w:tr w:rsidR="00705D80" w:rsidRPr="002D6EA4" w:rsidTr="00931F38">
        <w:trPr>
          <w:trHeight w:val="353"/>
          <w:jc w:val="center"/>
        </w:trPr>
        <w:tc>
          <w:tcPr>
            <w:tcW w:w="5379" w:type="dxa"/>
            <w:gridSpan w:val="3"/>
            <w:shd w:val="clear" w:color="auto" w:fill="FFFFFF"/>
          </w:tcPr>
          <w:p w:rsidR="00705D80" w:rsidRPr="002D6EA4" w:rsidRDefault="00705D80" w:rsidP="00F76AC5">
            <w:pPr>
              <w:widowControl w:val="0"/>
              <w:ind w:left="57" w:right="57"/>
              <w:rPr>
                <w:rFonts w:ascii="Times New Roman" w:hAnsi="Times New Roman"/>
                <w:sz w:val="16"/>
                <w:szCs w:val="16"/>
              </w:rPr>
            </w:pPr>
            <w:r w:rsidRPr="002D6EA4">
              <w:rPr>
                <w:rFonts w:ascii="Times New Roman" w:eastAsia="Calibri" w:hAnsi="Times New Roman" w:cs="Arial"/>
                <w:sz w:val="16"/>
                <w:szCs w:val="22"/>
              </w:rPr>
              <w:t>3.</w:t>
            </w:r>
          </w:p>
        </w:tc>
        <w:tc>
          <w:tcPr>
            <w:tcW w:w="1862" w:type="dxa"/>
            <w:gridSpan w:val="4"/>
            <w:shd w:val="clear" w:color="auto" w:fill="FFFFFF"/>
          </w:tcPr>
          <w:p w:rsidR="00705D80" w:rsidRPr="002D6EA4" w:rsidRDefault="00705D80" w:rsidP="00F76AC5">
            <w:pPr>
              <w:widowControl w:val="0"/>
              <w:ind w:left="57" w:right="57"/>
              <w:rPr>
                <w:rFonts w:ascii="Times New Roman" w:eastAsia="Microsoft Sans Serif" w:hAnsi="Times New Roman"/>
                <w:color w:val="000000"/>
                <w:sz w:val="16"/>
                <w:szCs w:val="16"/>
              </w:rPr>
            </w:pPr>
          </w:p>
        </w:tc>
        <w:tc>
          <w:tcPr>
            <w:tcW w:w="1863" w:type="dxa"/>
            <w:gridSpan w:val="3"/>
            <w:shd w:val="clear" w:color="auto" w:fill="FFFFFF"/>
          </w:tcPr>
          <w:p w:rsidR="00705D80" w:rsidRPr="002D6EA4" w:rsidRDefault="00705D80" w:rsidP="00F76AC5">
            <w:pPr>
              <w:widowControl w:val="0"/>
              <w:ind w:left="57" w:right="57"/>
              <w:rPr>
                <w:rFonts w:ascii="Times New Roman" w:eastAsia="Microsoft Sans Serif" w:hAnsi="Times New Roman"/>
                <w:color w:val="000000"/>
                <w:sz w:val="16"/>
                <w:szCs w:val="16"/>
              </w:rPr>
            </w:pPr>
          </w:p>
        </w:tc>
        <w:tc>
          <w:tcPr>
            <w:tcW w:w="1868" w:type="dxa"/>
            <w:shd w:val="clear" w:color="auto" w:fill="FFFFFF"/>
          </w:tcPr>
          <w:p w:rsidR="00705D80" w:rsidRPr="002D6EA4" w:rsidRDefault="00705D80" w:rsidP="00F76AC5">
            <w:pPr>
              <w:widowControl w:val="0"/>
              <w:ind w:left="57" w:right="57"/>
              <w:rPr>
                <w:rFonts w:ascii="Times New Roman" w:eastAsia="Microsoft Sans Serif" w:hAnsi="Times New Roman"/>
                <w:color w:val="000000"/>
                <w:sz w:val="16"/>
                <w:szCs w:val="16"/>
              </w:rPr>
            </w:pPr>
          </w:p>
        </w:tc>
      </w:tr>
      <w:tr w:rsidR="00705D80" w:rsidRPr="002D6EA4" w:rsidTr="00931F38">
        <w:trPr>
          <w:trHeight w:val="397"/>
          <w:jc w:val="center"/>
        </w:trPr>
        <w:tc>
          <w:tcPr>
            <w:tcW w:w="5738" w:type="dxa"/>
            <w:gridSpan w:val="4"/>
            <w:shd w:val="clear" w:color="auto" w:fill="D9D9D9"/>
          </w:tcPr>
          <w:p w:rsidR="00705D80" w:rsidRDefault="00931F38" w:rsidP="00931F38">
            <w:pPr>
              <w:widowControl w:val="0"/>
              <w:ind w:left="57" w:right="57"/>
              <w:rPr>
                <w:rFonts w:ascii="Times New Roman" w:eastAsia="Calibri" w:hAnsi="Times New Roman" w:cs="Arial"/>
                <w:sz w:val="16"/>
                <w:szCs w:val="22"/>
                <w:lang w:val="es-ES"/>
              </w:rPr>
            </w:pPr>
            <w:r w:rsidRPr="00931F38">
              <w:rPr>
                <w:rFonts w:ascii="Times New Roman" w:eastAsia="Calibri" w:hAnsi="Times New Roman" w:cs="Arial"/>
                <w:b/>
                <w:sz w:val="16"/>
                <w:szCs w:val="22"/>
              </w:rPr>
              <w:t>Income</w:t>
            </w:r>
            <w:r w:rsidR="00705D80" w:rsidRPr="002D6EA4">
              <w:rPr>
                <w:rFonts w:ascii="Times New Roman" w:eastAsia="Calibri" w:hAnsi="Times New Roman" w:cs="Arial"/>
                <w:b/>
                <w:sz w:val="16"/>
                <w:szCs w:val="22"/>
                <w:lang w:val="es-ES"/>
              </w:rPr>
              <w:t>:</w:t>
            </w:r>
            <w:r w:rsidR="00705D80" w:rsidRPr="002D6EA4">
              <w:rPr>
                <w:rFonts w:ascii="Times New Roman" w:eastAsia="Calibri" w:hAnsi="Times New Roman" w:cs="Arial"/>
                <w:sz w:val="16"/>
                <w:szCs w:val="22"/>
                <w:lang w:val="es-ES"/>
              </w:rPr>
              <w:t xml:space="preserve"> </w:t>
            </w:r>
            <w:r w:rsidRPr="00931F38">
              <w:rPr>
                <w:rFonts w:ascii="Times New Roman" w:eastAsia="Calibri" w:hAnsi="Times New Roman" w:cs="Arial"/>
                <w:sz w:val="16"/>
                <w:szCs w:val="22"/>
              </w:rPr>
              <w:t>Monthly</w:t>
            </w:r>
            <w:r>
              <w:rPr>
                <w:rFonts w:ascii="Times New Roman" w:eastAsia="Calibri" w:hAnsi="Times New Roman" w:cs="Arial"/>
                <w:sz w:val="16"/>
                <w:szCs w:val="22"/>
                <w:lang w:val="es-ES"/>
              </w:rPr>
              <w:t xml:space="preserve"> (</w:t>
            </w:r>
            <w:r w:rsidRPr="00931F38">
              <w:rPr>
                <w:rFonts w:ascii="Times New Roman" w:eastAsia="Calibri" w:hAnsi="Times New Roman" w:cs="Arial"/>
                <w:sz w:val="16"/>
                <w:szCs w:val="22"/>
              </w:rPr>
              <w:t>patient</w:t>
            </w:r>
            <w:r>
              <w:rPr>
                <w:rFonts w:ascii="Times New Roman" w:eastAsia="Calibri" w:hAnsi="Times New Roman" w:cs="Arial"/>
                <w:sz w:val="16"/>
                <w:szCs w:val="22"/>
                <w:lang w:val="es-ES"/>
              </w:rPr>
              <w:t xml:space="preserve"> and </w:t>
            </w:r>
            <w:r w:rsidRPr="00931F38">
              <w:rPr>
                <w:rFonts w:ascii="Times New Roman" w:eastAsia="Calibri" w:hAnsi="Times New Roman" w:cs="Arial"/>
                <w:sz w:val="16"/>
                <w:szCs w:val="22"/>
              </w:rPr>
              <w:t>spouse if married</w:t>
            </w:r>
            <w:r>
              <w:rPr>
                <w:rFonts w:ascii="Times New Roman" w:eastAsia="Calibri" w:hAnsi="Times New Roman" w:cs="Arial"/>
                <w:sz w:val="16"/>
                <w:szCs w:val="22"/>
                <w:lang w:val="es-ES"/>
              </w:rPr>
              <w:t>)</w:t>
            </w:r>
          </w:p>
          <w:p w:rsidR="00931F38" w:rsidRPr="00931F38" w:rsidRDefault="00931F38" w:rsidP="00931F38">
            <w:pPr>
              <w:widowControl w:val="0"/>
              <w:ind w:left="57" w:right="57"/>
              <w:rPr>
                <w:rFonts w:ascii="Times New Roman" w:hAnsi="Times New Roman"/>
                <w:sz w:val="16"/>
                <w:szCs w:val="16"/>
                <w:lang w:val="es-ES"/>
              </w:rPr>
            </w:pPr>
            <w:r w:rsidRPr="00931F38">
              <w:rPr>
                <w:rFonts w:ascii="Times New Roman" w:eastAsia="Calibri" w:hAnsi="Times New Roman" w:cs="Arial"/>
                <w:sz w:val="16"/>
                <w:szCs w:val="22"/>
              </w:rPr>
              <w:t xml:space="preserve">Or Parents if applicant is </w:t>
            </w:r>
            <w:r w:rsidRPr="00931F38">
              <w:rPr>
                <w:rFonts w:ascii="Times New Roman" w:eastAsia="Calibri" w:hAnsi="Times New Roman" w:cs="Arial"/>
                <w:sz w:val="16"/>
                <w:szCs w:val="22"/>
                <w:lang w:val="es-ES"/>
              </w:rPr>
              <w:t xml:space="preserve">a </w:t>
            </w:r>
            <w:r w:rsidRPr="00931F38">
              <w:rPr>
                <w:rFonts w:ascii="Times New Roman" w:eastAsia="Calibri" w:hAnsi="Times New Roman" w:cs="Arial"/>
                <w:sz w:val="16"/>
                <w:szCs w:val="22"/>
              </w:rPr>
              <w:t>minor</w:t>
            </w:r>
          </w:p>
        </w:tc>
        <w:tc>
          <w:tcPr>
            <w:tcW w:w="5234" w:type="dxa"/>
            <w:gridSpan w:val="7"/>
            <w:shd w:val="clear" w:color="auto" w:fill="D9D9D9"/>
          </w:tcPr>
          <w:p w:rsidR="00705D80" w:rsidRPr="002D6EA4" w:rsidRDefault="00931F38" w:rsidP="00F76AC5">
            <w:pPr>
              <w:widowControl w:val="0"/>
              <w:ind w:left="57" w:right="57"/>
              <w:rPr>
                <w:rFonts w:ascii="Times New Roman" w:hAnsi="Times New Roman"/>
                <w:sz w:val="16"/>
                <w:szCs w:val="16"/>
                <w:lang w:val="es-ES"/>
              </w:rPr>
            </w:pPr>
            <w:r w:rsidRPr="00931F38">
              <w:rPr>
                <w:rFonts w:ascii="Times New Roman" w:eastAsia="Calibri" w:hAnsi="Times New Roman" w:cs="Arial"/>
                <w:sz w:val="16"/>
                <w:szCs w:val="22"/>
              </w:rPr>
              <w:t xml:space="preserve">Additional Employers Write on </w:t>
            </w:r>
            <w:r>
              <w:rPr>
                <w:rFonts w:ascii="Times New Roman" w:eastAsia="Calibri" w:hAnsi="Times New Roman" w:cs="Arial"/>
                <w:sz w:val="16"/>
                <w:szCs w:val="22"/>
                <w:lang w:val="es-ES"/>
              </w:rPr>
              <w:t>Back</w:t>
            </w:r>
          </w:p>
        </w:tc>
      </w:tr>
      <w:tr w:rsidR="00705D80" w:rsidRPr="002D6EA4" w:rsidTr="00931F38">
        <w:trPr>
          <w:trHeight w:val="397"/>
          <w:jc w:val="center"/>
        </w:trPr>
        <w:tc>
          <w:tcPr>
            <w:tcW w:w="3596" w:type="dxa"/>
            <w:shd w:val="clear" w:color="auto" w:fill="FFFFFF"/>
          </w:tcPr>
          <w:p w:rsidR="00931F38" w:rsidRDefault="00931F38" w:rsidP="00931F38">
            <w:pPr>
              <w:widowControl w:val="0"/>
              <w:ind w:left="57" w:right="-6"/>
              <w:rPr>
                <w:rFonts w:ascii="Times New Roman" w:eastAsia="Calibri" w:hAnsi="Times New Roman" w:cs="Arial"/>
                <w:spacing w:val="-1"/>
                <w:sz w:val="16"/>
                <w:szCs w:val="22"/>
                <w:lang w:val="es-ES"/>
              </w:rPr>
            </w:pPr>
            <w:r w:rsidRPr="00931F38">
              <w:rPr>
                <w:rFonts w:ascii="Times New Roman" w:eastAsia="Calibri" w:hAnsi="Times New Roman" w:cs="Arial"/>
                <w:spacing w:val="-1"/>
                <w:sz w:val="16"/>
                <w:szCs w:val="22"/>
              </w:rPr>
              <w:t>Household Income</w:t>
            </w:r>
            <w:r w:rsidR="00705D80" w:rsidRPr="00931F38">
              <w:rPr>
                <w:rFonts w:ascii="Times New Roman" w:eastAsia="Calibri" w:hAnsi="Times New Roman" w:cs="Arial"/>
                <w:spacing w:val="-1"/>
                <w:sz w:val="16"/>
                <w:szCs w:val="22"/>
              </w:rPr>
              <w:t xml:space="preserve"> </w:t>
            </w:r>
            <w:r w:rsidR="00705D80" w:rsidRPr="002D6EA4">
              <w:rPr>
                <w:rFonts w:ascii="Times New Roman" w:eastAsia="Calibri" w:hAnsi="Times New Roman" w:cs="Arial"/>
                <w:spacing w:val="-1"/>
                <w:sz w:val="16"/>
                <w:szCs w:val="22"/>
                <w:lang w:val="es-ES"/>
              </w:rPr>
              <w:t>(</w:t>
            </w:r>
            <w:r w:rsidRPr="00931F38">
              <w:rPr>
                <w:rFonts w:ascii="Times New Roman" w:eastAsia="Calibri" w:hAnsi="Times New Roman" w:cs="Arial"/>
                <w:spacing w:val="-1"/>
                <w:sz w:val="16"/>
                <w:szCs w:val="22"/>
              </w:rPr>
              <w:t>before taxes</w:t>
            </w:r>
            <w:r>
              <w:rPr>
                <w:rFonts w:ascii="Times New Roman" w:eastAsia="Calibri" w:hAnsi="Times New Roman" w:cs="Arial"/>
                <w:spacing w:val="-1"/>
                <w:sz w:val="16"/>
                <w:szCs w:val="22"/>
                <w:lang w:val="es-ES"/>
              </w:rPr>
              <w:t xml:space="preserve">) </w:t>
            </w:r>
            <w:r w:rsidR="00705D80" w:rsidRPr="002D6EA4">
              <w:rPr>
                <w:rFonts w:ascii="Times New Roman" w:eastAsia="Calibri" w:hAnsi="Times New Roman" w:cs="Arial"/>
                <w:spacing w:val="-1"/>
                <w:sz w:val="16"/>
                <w:szCs w:val="22"/>
                <w:lang w:val="es-ES"/>
              </w:rPr>
              <w:t xml:space="preserve">(W2 </w:t>
            </w:r>
            <w:r w:rsidR="00705D80" w:rsidRPr="00931F38">
              <w:rPr>
                <w:rFonts w:ascii="Times New Roman" w:eastAsia="Calibri" w:hAnsi="Times New Roman" w:cs="Arial"/>
                <w:spacing w:val="-1"/>
                <w:sz w:val="16"/>
                <w:szCs w:val="22"/>
              </w:rPr>
              <w:t>o</w:t>
            </w:r>
            <w:r w:rsidRPr="00931F38">
              <w:rPr>
                <w:rFonts w:ascii="Times New Roman" w:eastAsia="Calibri" w:hAnsi="Times New Roman" w:cs="Arial"/>
                <w:spacing w:val="-1"/>
                <w:sz w:val="16"/>
                <w:szCs w:val="22"/>
              </w:rPr>
              <w:t>r</w:t>
            </w:r>
            <w:r w:rsidR="00705D80" w:rsidRPr="002D6EA4">
              <w:rPr>
                <w:rFonts w:ascii="Times New Roman" w:eastAsia="Calibri" w:hAnsi="Times New Roman" w:cs="Arial"/>
                <w:spacing w:val="-1"/>
                <w:sz w:val="16"/>
                <w:szCs w:val="22"/>
                <w:lang w:val="es-ES"/>
              </w:rPr>
              <w:t xml:space="preserve"> 1099) </w:t>
            </w:r>
          </w:p>
          <w:p w:rsidR="00705D80" w:rsidRPr="002D6EA4" w:rsidRDefault="00931F38" w:rsidP="00931F38">
            <w:pPr>
              <w:widowControl w:val="0"/>
              <w:ind w:left="57" w:right="-6"/>
              <w:rPr>
                <w:rFonts w:ascii="Times New Roman" w:hAnsi="Times New Roman"/>
                <w:spacing w:val="-1"/>
                <w:sz w:val="16"/>
                <w:szCs w:val="16"/>
                <w:lang w:val="es-ES"/>
              </w:rPr>
            </w:pPr>
            <w:r w:rsidRPr="00931F38">
              <w:rPr>
                <w:rFonts w:ascii="Times New Roman" w:eastAsia="Calibri" w:hAnsi="Times New Roman" w:cs="Arial"/>
                <w:spacing w:val="-1"/>
                <w:sz w:val="16"/>
                <w:szCs w:val="22"/>
              </w:rPr>
              <w:t>Includes Unemployment Income</w:t>
            </w:r>
          </w:p>
        </w:tc>
        <w:tc>
          <w:tcPr>
            <w:tcW w:w="2142" w:type="dxa"/>
            <w:gridSpan w:val="3"/>
            <w:shd w:val="clear" w:color="auto" w:fill="FFFFFF"/>
          </w:tcPr>
          <w:p w:rsidR="00705D80" w:rsidRPr="002D6EA4" w:rsidRDefault="00705D80" w:rsidP="00F76AC5">
            <w:pPr>
              <w:widowControl w:val="0"/>
              <w:ind w:left="57" w:right="57"/>
              <w:rPr>
                <w:rFonts w:ascii="Times New Roman" w:hAnsi="Times New Roman"/>
                <w:sz w:val="16"/>
                <w:szCs w:val="16"/>
              </w:rPr>
            </w:pPr>
            <w:r w:rsidRPr="002D6EA4">
              <w:rPr>
                <w:rFonts w:ascii="Times New Roman" w:eastAsia="Calibri" w:hAnsi="Times New Roman" w:cs="Arial"/>
                <w:sz w:val="16"/>
                <w:szCs w:val="22"/>
              </w:rPr>
              <w:t>$</w:t>
            </w:r>
          </w:p>
        </w:tc>
        <w:tc>
          <w:tcPr>
            <w:tcW w:w="3189" w:type="dxa"/>
            <w:gridSpan w:val="5"/>
            <w:shd w:val="clear" w:color="auto" w:fill="FFFFFF"/>
          </w:tcPr>
          <w:p w:rsidR="00705D80" w:rsidRPr="002D6EA4" w:rsidRDefault="00931F38" w:rsidP="003751FE">
            <w:pPr>
              <w:widowControl w:val="0"/>
              <w:tabs>
                <w:tab w:val="left" w:pos="1771"/>
              </w:tabs>
              <w:ind w:left="57" w:right="57"/>
              <w:rPr>
                <w:rFonts w:ascii="Times New Roman" w:hAnsi="Times New Roman"/>
                <w:sz w:val="16"/>
                <w:szCs w:val="16"/>
                <w:lang w:val="es-ES"/>
              </w:rPr>
            </w:pPr>
            <w:r w:rsidRPr="00931F38">
              <w:rPr>
                <w:rFonts w:ascii="Times New Roman" w:eastAsia="Calibri" w:hAnsi="Times New Roman" w:cs="Arial"/>
                <w:sz w:val="16"/>
                <w:szCs w:val="22"/>
              </w:rPr>
              <w:t>Employer</w:t>
            </w:r>
            <w:r w:rsidR="00705D80" w:rsidRPr="002D6EA4">
              <w:rPr>
                <w:rFonts w:ascii="Times New Roman" w:eastAsia="Calibri" w:hAnsi="Times New Roman" w:cs="Arial"/>
                <w:sz w:val="16"/>
                <w:szCs w:val="22"/>
                <w:lang w:val="es-ES"/>
              </w:rPr>
              <w:t xml:space="preserve"> (</w:t>
            </w:r>
            <w:r w:rsidRPr="00931F38">
              <w:rPr>
                <w:rFonts w:ascii="Times New Roman" w:eastAsia="Calibri" w:hAnsi="Times New Roman" w:cs="Arial"/>
                <w:sz w:val="16"/>
                <w:szCs w:val="22"/>
              </w:rPr>
              <w:t>applicant</w:t>
            </w:r>
            <w:r w:rsidR="00705D80" w:rsidRPr="002D6EA4">
              <w:rPr>
                <w:rFonts w:ascii="Times New Roman" w:eastAsia="Calibri" w:hAnsi="Times New Roman" w:cs="Arial"/>
                <w:sz w:val="16"/>
                <w:szCs w:val="22"/>
                <w:lang w:val="es-ES"/>
              </w:rPr>
              <w:t xml:space="preserve">) </w:t>
            </w:r>
            <w:r w:rsidR="00705D80" w:rsidRPr="002D6EA4">
              <w:rPr>
                <w:rFonts w:ascii="Times New Roman" w:eastAsia="Calibri" w:hAnsi="Times New Roman" w:cs="Arial"/>
                <w:sz w:val="16"/>
                <w:szCs w:val="16"/>
                <w:lang w:val="es-ES"/>
              </w:rPr>
              <w:tab/>
            </w:r>
            <w:r w:rsidR="00705D80" w:rsidRPr="00931F38">
              <w:rPr>
                <w:rFonts w:ascii="Times New Roman" w:eastAsia="Calibri" w:hAnsi="Times New Roman" w:cs="Arial"/>
                <w:sz w:val="16"/>
                <w:szCs w:val="22"/>
              </w:rPr>
              <w:t>o</w:t>
            </w:r>
            <w:r w:rsidRPr="00931F38">
              <w:rPr>
                <w:rFonts w:ascii="Times New Roman" w:eastAsia="Calibri" w:hAnsi="Times New Roman" w:cs="Arial"/>
                <w:sz w:val="16"/>
                <w:szCs w:val="22"/>
              </w:rPr>
              <w:t>r</w:t>
            </w:r>
            <w:r w:rsidR="00705D80" w:rsidRPr="002D6EA4">
              <w:rPr>
                <w:rFonts w:ascii="Times New Roman" w:eastAsia="Calibri" w:hAnsi="Times New Roman" w:cs="Arial"/>
                <w:sz w:val="16"/>
                <w:szCs w:val="22"/>
                <w:lang w:val="es-ES"/>
              </w:rPr>
              <w:t xml:space="preserve"> </w:t>
            </w:r>
            <w:r w:rsidR="00705D80" w:rsidRPr="002D6EA4">
              <w:rPr>
                <w:rFonts w:ascii="Times New Roman" w:eastAsia="Calibri" w:hAnsi="Times New Roman" w:cs="Arial"/>
                <w:sz w:val="16"/>
                <w:szCs w:val="16"/>
                <w:lang w:val="es-ES"/>
              </w:rPr>
              <w:br/>
            </w:r>
            <w:r w:rsidRPr="003751FE">
              <w:rPr>
                <w:rFonts w:ascii="Times New Roman" w:eastAsia="Calibri" w:hAnsi="Times New Roman" w:cs="Arial"/>
                <w:sz w:val="16"/>
                <w:szCs w:val="22"/>
              </w:rPr>
              <w:t>Parent</w:t>
            </w:r>
            <w:r w:rsidR="00705D80" w:rsidRPr="002D6EA4">
              <w:rPr>
                <w:rFonts w:ascii="Times New Roman" w:eastAsia="Calibri" w:hAnsi="Times New Roman" w:cs="Arial"/>
                <w:sz w:val="16"/>
                <w:szCs w:val="22"/>
                <w:lang w:val="es-ES"/>
              </w:rPr>
              <w:t xml:space="preserve"> (</w:t>
            </w:r>
            <w:r w:rsidR="003751FE" w:rsidRPr="003751FE">
              <w:rPr>
                <w:rFonts w:ascii="Times New Roman" w:eastAsia="Calibri" w:hAnsi="Times New Roman" w:cs="Arial"/>
                <w:sz w:val="16"/>
                <w:szCs w:val="22"/>
              </w:rPr>
              <w:t>if</w:t>
            </w:r>
            <w:r w:rsidR="003751FE">
              <w:rPr>
                <w:rFonts w:ascii="Times New Roman" w:eastAsia="Calibri" w:hAnsi="Times New Roman" w:cs="Arial"/>
                <w:sz w:val="16"/>
                <w:szCs w:val="22"/>
                <w:lang w:val="es-ES"/>
              </w:rPr>
              <w:t xml:space="preserve"> a </w:t>
            </w:r>
            <w:r w:rsidR="003751FE" w:rsidRPr="003751FE">
              <w:rPr>
                <w:rFonts w:ascii="Times New Roman" w:eastAsia="Calibri" w:hAnsi="Times New Roman" w:cs="Arial"/>
                <w:sz w:val="16"/>
                <w:szCs w:val="22"/>
              </w:rPr>
              <w:t>minor</w:t>
            </w:r>
            <w:r w:rsidR="00705D80" w:rsidRPr="002D6EA4">
              <w:rPr>
                <w:rFonts w:ascii="Times New Roman" w:eastAsia="Calibri" w:hAnsi="Times New Roman" w:cs="Arial"/>
                <w:sz w:val="16"/>
                <w:szCs w:val="22"/>
                <w:lang w:val="es-ES"/>
              </w:rPr>
              <w:t>)</w:t>
            </w:r>
          </w:p>
        </w:tc>
        <w:tc>
          <w:tcPr>
            <w:tcW w:w="2045" w:type="dxa"/>
            <w:gridSpan w:val="2"/>
            <w:shd w:val="clear" w:color="auto" w:fill="FFFFFF"/>
          </w:tcPr>
          <w:p w:rsidR="00705D80" w:rsidRPr="002D6EA4" w:rsidRDefault="003751FE" w:rsidP="00F76AC5">
            <w:pPr>
              <w:widowControl w:val="0"/>
              <w:ind w:left="57" w:right="57"/>
              <w:rPr>
                <w:rFonts w:ascii="Times New Roman" w:hAnsi="Times New Roman"/>
                <w:sz w:val="16"/>
                <w:szCs w:val="16"/>
              </w:rPr>
            </w:pPr>
            <w:r>
              <w:rPr>
                <w:rFonts w:ascii="Times New Roman" w:eastAsia="Calibri" w:hAnsi="Times New Roman" w:cs="Arial"/>
                <w:sz w:val="16"/>
                <w:szCs w:val="22"/>
              </w:rPr>
              <w:t>Phone Number</w:t>
            </w:r>
          </w:p>
        </w:tc>
      </w:tr>
      <w:tr w:rsidR="00705D80" w:rsidRPr="002D6EA4" w:rsidTr="00931F38">
        <w:trPr>
          <w:trHeight w:val="397"/>
          <w:jc w:val="center"/>
        </w:trPr>
        <w:tc>
          <w:tcPr>
            <w:tcW w:w="3596" w:type="dxa"/>
            <w:shd w:val="clear" w:color="auto" w:fill="FFFFFF"/>
          </w:tcPr>
          <w:p w:rsidR="00705D80" w:rsidRPr="002D6EA4" w:rsidRDefault="003751FE" w:rsidP="00F76AC5">
            <w:pPr>
              <w:widowControl w:val="0"/>
              <w:ind w:left="57" w:right="57"/>
              <w:rPr>
                <w:rFonts w:ascii="Times New Roman" w:hAnsi="Times New Roman"/>
                <w:sz w:val="16"/>
                <w:szCs w:val="16"/>
              </w:rPr>
            </w:pPr>
            <w:r>
              <w:rPr>
                <w:rFonts w:ascii="Times New Roman" w:eastAsia="Calibri" w:hAnsi="Times New Roman" w:cs="Arial"/>
                <w:sz w:val="16"/>
                <w:szCs w:val="22"/>
              </w:rPr>
              <w:t>Pension/Social Security/Disability Income</w:t>
            </w:r>
          </w:p>
        </w:tc>
        <w:tc>
          <w:tcPr>
            <w:tcW w:w="2142" w:type="dxa"/>
            <w:gridSpan w:val="3"/>
            <w:shd w:val="clear" w:color="auto" w:fill="FFFFFF"/>
          </w:tcPr>
          <w:p w:rsidR="00705D80" w:rsidRPr="002D6EA4" w:rsidRDefault="00705D80" w:rsidP="00F76AC5">
            <w:pPr>
              <w:widowControl w:val="0"/>
              <w:ind w:left="57" w:right="57"/>
              <w:rPr>
                <w:rFonts w:ascii="Times New Roman" w:hAnsi="Times New Roman"/>
                <w:sz w:val="16"/>
                <w:szCs w:val="16"/>
              </w:rPr>
            </w:pPr>
            <w:r w:rsidRPr="002D6EA4">
              <w:rPr>
                <w:rFonts w:ascii="Times New Roman" w:eastAsia="Calibri" w:hAnsi="Times New Roman" w:cs="Arial"/>
                <w:sz w:val="16"/>
                <w:szCs w:val="22"/>
              </w:rPr>
              <w:t>$</w:t>
            </w:r>
          </w:p>
        </w:tc>
        <w:tc>
          <w:tcPr>
            <w:tcW w:w="3189" w:type="dxa"/>
            <w:gridSpan w:val="5"/>
            <w:shd w:val="clear" w:color="auto" w:fill="FFFFFF"/>
          </w:tcPr>
          <w:p w:rsidR="00705D80" w:rsidRPr="002D6EA4" w:rsidRDefault="003751FE" w:rsidP="00F76AC5">
            <w:pPr>
              <w:widowControl w:val="0"/>
              <w:ind w:left="57" w:right="57"/>
              <w:rPr>
                <w:rFonts w:ascii="Times New Roman" w:hAnsi="Times New Roman"/>
                <w:sz w:val="16"/>
                <w:szCs w:val="16"/>
              </w:rPr>
            </w:pPr>
            <w:r>
              <w:rPr>
                <w:rFonts w:ascii="Times New Roman" w:eastAsia="Calibri" w:hAnsi="Times New Roman" w:cs="Arial"/>
                <w:sz w:val="16"/>
                <w:szCs w:val="22"/>
              </w:rPr>
              <w:t>Hire Date</w:t>
            </w:r>
          </w:p>
        </w:tc>
        <w:tc>
          <w:tcPr>
            <w:tcW w:w="2045" w:type="dxa"/>
            <w:gridSpan w:val="2"/>
            <w:shd w:val="clear" w:color="auto" w:fill="FFFFFF"/>
          </w:tcPr>
          <w:p w:rsidR="00705D80" w:rsidRPr="002D6EA4" w:rsidRDefault="003751FE" w:rsidP="00F76AC5">
            <w:pPr>
              <w:widowControl w:val="0"/>
              <w:ind w:left="57" w:right="57"/>
              <w:rPr>
                <w:rFonts w:ascii="Times New Roman" w:hAnsi="Times New Roman"/>
                <w:sz w:val="16"/>
                <w:szCs w:val="16"/>
                <w:lang w:val="es-ES"/>
              </w:rPr>
            </w:pPr>
            <w:r w:rsidRPr="003751FE">
              <w:rPr>
                <w:rFonts w:ascii="Times New Roman" w:eastAsia="Calibri" w:hAnsi="Times New Roman" w:cs="Arial"/>
                <w:sz w:val="16"/>
                <w:szCs w:val="22"/>
              </w:rPr>
              <w:t>Termination</w:t>
            </w:r>
            <w:r>
              <w:rPr>
                <w:rFonts w:ascii="Times New Roman" w:eastAsia="Calibri" w:hAnsi="Times New Roman" w:cs="Arial"/>
                <w:sz w:val="16"/>
                <w:szCs w:val="22"/>
                <w:lang w:val="es-ES"/>
              </w:rPr>
              <w:t xml:space="preserve"> Date</w:t>
            </w:r>
          </w:p>
        </w:tc>
      </w:tr>
      <w:tr w:rsidR="00705D80" w:rsidRPr="002D6EA4" w:rsidTr="00931F38">
        <w:trPr>
          <w:trHeight w:val="397"/>
          <w:jc w:val="center"/>
        </w:trPr>
        <w:tc>
          <w:tcPr>
            <w:tcW w:w="3596" w:type="dxa"/>
            <w:shd w:val="clear" w:color="auto" w:fill="FFFFFF"/>
          </w:tcPr>
          <w:p w:rsidR="00705D80" w:rsidRPr="002D6EA4" w:rsidRDefault="003751FE" w:rsidP="00F76AC5">
            <w:pPr>
              <w:widowControl w:val="0"/>
              <w:ind w:left="57" w:right="57"/>
              <w:rPr>
                <w:rFonts w:ascii="Times New Roman" w:hAnsi="Times New Roman"/>
                <w:sz w:val="16"/>
                <w:szCs w:val="16"/>
                <w:lang w:val="es-ES"/>
              </w:rPr>
            </w:pPr>
            <w:r w:rsidRPr="003751FE">
              <w:rPr>
                <w:rFonts w:ascii="Times New Roman" w:eastAsia="Calibri" w:hAnsi="Times New Roman" w:cs="Arial"/>
                <w:sz w:val="16"/>
                <w:szCs w:val="22"/>
              </w:rPr>
              <w:t>Child</w:t>
            </w:r>
            <w:r>
              <w:rPr>
                <w:rFonts w:ascii="Times New Roman" w:eastAsia="Calibri" w:hAnsi="Times New Roman" w:cs="Arial"/>
                <w:sz w:val="16"/>
                <w:szCs w:val="22"/>
                <w:lang w:val="es-ES"/>
              </w:rPr>
              <w:t xml:space="preserve"> Support/</w:t>
            </w:r>
            <w:r w:rsidRPr="003751FE">
              <w:rPr>
                <w:rFonts w:ascii="Times New Roman" w:eastAsia="Calibri" w:hAnsi="Times New Roman" w:cs="Arial"/>
                <w:sz w:val="16"/>
                <w:szCs w:val="22"/>
              </w:rPr>
              <w:t>Alimony Received</w:t>
            </w:r>
          </w:p>
          <w:p w:rsidR="00705D80" w:rsidRPr="002D6EA4" w:rsidRDefault="003751FE" w:rsidP="00F76AC5">
            <w:pPr>
              <w:widowControl w:val="0"/>
              <w:ind w:left="57" w:right="57"/>
              <w:rPr>
                <w:rFonts w:ascii="Times New Roman" w:hAnsi="Times New Roman"/>
                <w:sz w:val="16"/>
                <w:szCs w:val="16"/>
              </w:rPr>
            </w:pPr>
            <w:r>
              <w:rPr>
                <w:rFonts w:ascii="Times New Roman" w:eastAsia="Calibri" w:hAnsi="Times New Roman" w:cs="Arial"/>
                <w:b/>
                <w:sz w:val="16"/>
                <w:szCs w:val="22"/>
              </w:rPr>
              <w:t>Attach proof of monthly support</w:t>
            </w:r>
          </w:p>
        </w:tc>
        <w:tc>
          <w:tcPr>
            <w:tcW w:w="2142" w:type="dxa"/>
            <w:gridSpan w:val="3"/>
            <w:shd w:val="clear" w:color="auto" w:fill="FFFFFF"/>
          </w:tcPr>
          <w:p w:rsidR="00705D80" w:rsidRPr="002D6EA4" w:rsidRDefault="00705D80" w:rsidP="00F76AC5">
            <w:pPr>
              <w:widowControl w:val="0"/>
              <w:ind w:left="57" w:right="57"/>
              <w:rPr>
                <w:rFonts w:ascii="Times New Roman" w:hAnsi="Times New Roman"/>
                <w:sz w:val="16"/>
                <w:szCs w:val="16"/>
              </w:rPr>
            </w:pPr>
            <w:r w:rsidRPr="002D6EA4">
              <w:rPr>
                <w:rFonts w:ascii="Times New Roman" w:eastAsia="Calibri" w:hAnsi="Times New Roman" w:cs="Arial"/>
                <w:sz w:val="16"/>
                <w:szCs w:val="22"/>
              </w:rPr>
              <w:t>$</w:t>
            </w:r>
          </w:p>
        </w:tc>
        <w:tc>
          <w:tcPr>
            <w:tcW w:w="3189" w:type="dxa"/>
            <w:gridSpan w:val="5"/>
            <w:shd w:val="clear" w:color="auto" w:fill="FFFFFF"/>
          </w:tcPr>
          <w:p w:rsidR="00705D80" w:rsidRPr="002D6EA4" w:rsidRDefault="003751FE" w:rsidP="00F76AC5">
            <w:pPr>
              <w:widowControl w:val="0"/>
              <w:ind w:left="57" w:right="57"/>
              <w:rPr>
                <w:rFonts w:ascii="Times New Roman" w:hAnsi="Times New Roman"/>
                <w:sz w:val="16"/>
                <w:szCs w:val="16"/>
                <w:lang w:val="es-ES"/>
              </w:rPr>
            </w:pPr>
            <w:r w:rsidRPr="003751FE">
              <w:rPr>
                <w:rFonts w:ascii="Times New Roman" w:eastAsia="Calibri" w:hAnsi="Times New Roman" w:cs="Arial"/>
                <w:sz w:val="16"/>
                <w:szCs w:val="22"/>
              </w:rPr>
              <w:t xml:space="preserve">Additional Employers </w:t>
            </w:r>
            <w:r>
              <w:rPr>
                <w:rFonts w:ascii="Times New Roman" w:eastAsia="Calibri" w:hAnsi="Times New Roman" w:cs="Arial"/>
                <w:sz w:val="16"/>
                <w:szCs w:val="22"/>
                <w:lang w:val="es-ES"/>
              </w:rPr>
              <w:t xml:space="preserve">in calendar </w:t>
            </w:r>
            <w:r w:rsidRPr="003751FE">
              <w:rPr>
                <w:rFonts w:ascii="Times New Roman" w:eastAsia="Calibri" w:hAnsi="Times New Roman" w:cs="Arial"/>
                <w:sz w:val="16"/>
                <w:szCs w:val="22"/>
              </w:rPr>
              <w:t>year</w:t>
            </w:r>
            <w:r>
              <w:rPr>
                <w:rFonts w:ascii="Times New Roman" w:eastAsia="Calibri" w:hAnsi="Times New Roman" w:cs="Arial"/>
                <w:sz w:val="16"/>
                <w:szCs w:val="22"/>
                <w:lang w:val="es-ES"/>
              </w:rPr>
              <w:t xml:space="preserve"> </w:t>
            </w:r>
          </w:p>
        </w:tc>
        <w:tc>
          <w:tcPr>
            <w:tcW w:w="2045" w:type="dxa"/>
            <w:gridSpan w:val="2"/>
            <w:shd w:val="clear" w:color="auto" w:fill="FFFFFF"/>
          </w:tcPr>
          <w:p w:rsidR="00705D80" w:rsidRPr="002D6EA4" w:rsidRDefault="003751FE" w:rsidP="00F76AC5">
            <w:pPr>
              <w:widowControl w:val="0"/>
              <w:ind w:left="57" w:right="57"/>
              <w:rPr>
                <w:rFonts w:ascii="Times New Roman" w:hAnsi="Times New Roman"/>
                <w:sz w:val="16"/>
                <w:szCs w:val="16"/>
              </w:rPr>
            </w:pPr>
            <w:r>
              <w:rPr>
                <w:rFonts w:ascii="Times New Roman" w:eastAsia="Calibri" w:hAnsi="Times New Roman" w:cs="Arial"/>
                <w:sz w:val="16"/>
                <w:szCs w:val="22"/>
              </w:rPr>
              <w:t>Phone Number</w:t>
            </w:r>
          </w:p>
        </w:tc>
      </w:tr>
      <w:tr w:rsidR="00705D80" w:rsidRPr="002D6EA4" w:rsidTr="00931F38">
        <w:trPr>
          <w:trHeight w:val="397"/>
          <w:jc w:val="center"/>
        </w:trPr>
        <w:tc>
          <w:tcPr>
            <w:tcW w:w="3596" w:type="dxa"/>
            <w:shd w:val="clear" w:color="auto" w:fill="FFFFFF"/>
          </w:tcPr>
          <w:p w:rsidR="00705D80" w:rsidRPr="002D6EA4" w:rsidRDefault="003751FE" w:rsidP="00F76AC5">
            <w:pPr>
              <w:widowControl w:val="0"/>
              <w:ind w:left="57" w:right="57"/>
              <w:rPr>
                <w:rFonts w:ascii="Times New Roman" w:hAnsi="Times New Roman"/>
                <w:sz w:val="16"/>
                <w:szCs w:val="16"/>
              </w:rPr>
            </w:pPr>
            <w:r>
              <w:rPr>
                <w:rFonts w:ascii="Times New Roman" w:eastAsia="Calibri" w:hAnsi="Times New Roman" w:cs="Arial"/>
                <w:sz w:val="16"/>
                <w:szCs w:val="22"/>
              </w:rPr>
              <w:t>Rental Property Income</w:t>
            </w:r>
          </w:p>
        </w:tc>
        <w:tc>
          <w:tcPr>
            <w:tcW w:w="2142" w:type="dxa"/>
            <w:gridSpan w:val="3"/>
            <w:shd w:val="clear" w:color="auto" w:fill="FFFFFF"/>
          </w:tcPr>
          <w:p w:rsidR="00705D80" w:rsidRPr="002D6EA4" w:rsidRDefault="00705D80" w:rsidP="00F76AC5">
            <w:pPr>
              <w:widowControl w:val="0"/>
              <w:ind w:left="57" w:right="57"/>
              <w:rPr>
                <w:rFonts w:ascii="Times New Roman" w:hAnsi="Times New Roman"/>
                <w:sz w:val="16"/>
                <w:szCs w:val="16"/>
              </w:rPr>
            </w:pPr>
            <w:r w:rsidRPr="002D6EA4">
              <w:rPr>
                <w:rFonts w:ascii="Times New Roman" w:eastAsia="Calibri" w:hAnsi="Times New Roman" w:cs="Arial"/>
                <w:sz w:val="16"/>
                <w:szCs w:val="22"/>
              </w:rPr>
              <w:t>$</w:t>
            </w:r>
          </w:p>
        </w:tc>
        <w:tc>
          <w:tcPr>
            <w:tcW w:w="3189" w:type="dxa"/>
            <w:gridSpan w:val="5"/>
            <w:shd w:val="clear" w:color="auto" w:fill="FFFFFF"/>
          </w:tcPr>
          <w:p w:rsidR="00705D80" w:rsidRPr="002D6EA4" w:rsidRDefault="003751FE" w:rsidP="00F76AC5">
            <w:pPr>
              <w:widowControl w:val="0"/>
              <w:ind w:left="57" w:right="57"/>
              <w:rPr>
                <w:rFonts w:ascii="Times New Roman" w:hAnsi="Times New Roman"/>
                <w:sz w:val="16"/>
                <w:szCs w:val="16"/>
              </w:rPr>
            </w:pPr>
            <w:r>
              <w:rPr>
                <w:rFonts w:ascii="Times New Roman" w:eastAsia="Calibri" w:hAnsi="Times New Roman" w:cs="Arial"/>
                <w:sz w:val="16"/>
                <w:szCs w:val="22"/>
              </w:rPr>
              <w:t>Hire Date</w:t>
            </w:r>
          </w:p>
        </w:tc>
        <w:tc>
          <w:tcPr>
            <w:tcW w:w="2045" w:type="dxa"/>
            <w:gridSpan w:val="2"/>
            <w:shd w:val="clear" w:color="auto" w:fill="FFFFFF"/>
          </w:tcPr>
          <w:p w:rsidR="00705D80" w:rsidRPr="002D6EA4" w:rsidRDefault="003751FE" w:rsidP="00F76AC5">
            <w:pPr>
              <w:widowControl w:val="0"/>
              <w:ind w:left="57" w:right="57"/>
              <w:rPr>
                <w:rFonts w:ascii="Times New Roman" w:hAnsi="Times New Roman"/>
                <w:sz w:val="16"/>
                <w:szCs w:val="16"/>
                <w:lang w:val="es-ES"/>
              </w:rPr>
            </w:pPr>
            <w:r w:rsidRPr="003751FE">
              <w:rPr>
                <w:rFonts w:ascii="Times New Roman" w:eastAsia="Calibri" w:hAnsi="Times New Roman" w:cs="Arial"/>
                <w:sz w:val="16"/>
                <w:szCs w:val="22"/>
              </w:rPr>
              <w:t>Termination</w:t>
            </w:r>
            <w:r>
              <w:rPr>
                <w:rFonts w:ascii="Times New Roman" w:eastAsia="Calibri" w:hAnsi="Times New Roman" w:cs="Arial"/>
                <w:sz w:val="16"/>
                <w:szCs w:val="22"/>
                <w:lang w:val="es-ES"/>
              </w:rPr>
              <w:t xml:space="preserve"> Date</w:t>
            </w:r>
          </w:p>
        </w:tc>
      </w:tr>
      <w:tr w:rsidR="00705D80" w:rsidRPr="002D6EA4" w:rsidTr="00931F38">
        <w:trPr>
          <w:trHeight w:val="397"/>
          <w:jc w:val="center"/>
        </w:trPr>
        <w:tc>
          <w:tcPr>
            <w:tcW w:w="3596" w:type="dxa"/>
            <w:shd w:val="clear" w:color="auto" w:fill="FFFFFF"/>
          </w:tcPr>
          <w:p w:rsidR="00705D80" w:rsidRPr="00614B40" w:rsidRDefault="003751FE" w:rsidP="00F76AC5">
            <w:pPr>
              <w:widowControl w:val="0"/>
              <w:ind w:left="57" w:right="57"/>
              <w:rPr>
                <w:rFonts w:ascii="Times New Roman" w:eastAsia="Calibri" w:hAnsi="Times New Roman" w:cs="Arial"/>
                <w:sz w:val="16"/>
                <w:szCs w:val="22"/>
                <w:lang w:val="es-ES"/>
              </w:rPr>
            </w:pPr>
            <w:r w:rsidRPr="003751FE">
              <w:rPr>
                <w:rFonts w:ascii="Times New Roman" w:eastAsia="Calibri" w:hAnsi="Times New Roman" w:cs="Arial"/>
                <w:b/>
                <w:sz w:val="16"/>
                <w:szCs w:val="22"/>
              </w:rPr>
              <w:t>Assets</w:t>
            </w:r>
            <w:r>
              <w:rPr>
                <w:rFonts w:ascii="Times New Roman" w:eastAsia="Calibri" w:hAnsi="Times New Roman" w:cs="Arial"/>
                <w:b/>
                <w:sz w:val="16"/>
                <w:szCs w:val="22"/>
                <w:lang w:val="es-ES"/>
              </w:rPr>
              <w:t xml:space="preserve">: </w:t>
            </w:r>
            <w:r w:rsidRPr="00614B40">
              <w:rPr>
                <w:rFonts w:ascii="Times New Roman" w:eastAsia="Calibri" w:hAnsi="Times New Roman" w:cs="Arial"/>
                <w:sz w:val="16"/>
                <w:szCs w:val="22"/>
              </w:rPr>
              <w:t>Checking</w:t>
            </w:r>
            <w:r w:rsidRPr="00614B40">
              <w:rPr>
                <w:rFonts w:ascii="Times New Roman" w:eastAsia="Calibri" w:hAnsi="Times New Roman" w:cs="Arial"/>
                <w:sz w:val="16"/>
                <w:szCs w:val="22"/>
                <w:lang w:val="es-ES"/>
              </w:rPr>
              <w:t xml:space="preserve"> / </w:t>
            </w:r>
            <w:r w:rsidRPr="00614B40">
              <w:rPr>
                <w:rFonts w:ascii="Times New Roman" w:eastAsia="Calibri" w:hAnsi="Times New Roman" w:cs="Arial"/>
                <w:sz w:val="16"/>
                <w:szCs w:val="22"/>
              </w:rPr>
              <w:t xml:space="preserve">Saving Account </w:t>
            </w:r>
            <w:r w:rsidRPr="00614B40">
              <w:rPr>
                <w:rFonts w:ascii="Times New Roman" w:eastAsia="Calibri" w:hAnsi="Times New Roman" w:cs="Arial"/>
                <w:sz w:val="16"/>
                <w:szCs w:val="22"/>
                <w:lang w:val="es-ES"/>
              </w:rPr>
              <w:t>Balance</w:t>
            </w:r>
          </w:p>
          <w:p w:rsidR="003751FE" w:rsidRPr="002D6EA4" w:rsidRDefault="003751FE" w:rsidP="00F76AC5">
            <w:pPr>
              <w:widowControl w:val="0"/>
              <w:ind w:left="57" w:right="57"/>
              <w:rPr>
                <w:rFonts w:ascii="Times New Roman" w:hAnsi="Times New Roman"/>
                <w:sz w:val="16"/>
                <w:szCs w:val="16"/>
                <w:lang w:val="es-ES"/>
              </w:rPr>
            </w:pPr>
            <w:r w:rsidRPr="00614B40">
              <w:rPr>
                <w:rFonts w:ascii="Times New Roman" w:eastAsia="Calibri" w:hAnsi="Times New Roman" w:cs="Arial"/>
                <w:sz w:val="16"/>
                <w:szCs w:val="22"/>
              </w:rPr>
              <w:t>Don’t</w:t>
            </w:r>
            <w:r w:rsidRPr="00614B40">
              <w:rPr>
                <w:rFonts w:ascii="Times New Roman" w:eastAsia="Calibri" w:hAnsi="Times New Roman" w:cs="Arial"/>
                <w:sz w:val="16"/>
                <w:szCs w:val="22"/>
                <w:lang w:val="es-ES"/>
              </w:rPr>
              <w:t xml:space="preserve"> </w:t>
            </w:r>
            <w:r w:rsidRPr="00614B40">
              <w:rPr>
                <w:rFonts w:ascii="Times New Roman" w:eastAsia="Calibri" w:hAnsi="Times New Roman" w:cs="Arial"/>
                <w:sz w:val="16"/>
                <w:szCs w:val="22"/>
              </w:rPr>
              <w:t>include</w:t>
            </w:r>
            <w:r w:rsidRPr="00614B40">
              <w:rPr>
                <w:rFonts w:ascii="Times New Roman" w:eastAsia="Calibri" w:hAnsi="Times New Roman" w:cs="Arial"/>
                <w:sz w:val="16"/>
                <w:szCs w:val="22"/>
                <w:lang w:val="es-ES"/>
              </w:rPr>
              <w:t xml:space="preserve"> balances </w:t>
            </w:r>
            <w:r w:rsidRPr="00614B40">
              <w:rPr>
                <w:rFonts w:ascii="Times New Roman" w:eastAsia="Calibri" w:hAnsi="Times New Roman" w:cs="Arial"/>
                <w:sz w:val="16"/>
                <w:szCs w:val="22"/>
              </w:rPr>
              <w:t>for retirement accounts</w:t>
            </w:r>
          </w:p>
        </w:tc>
        <w:tc>
          <w:tcPr>
            <w:tcW w:w="2142" w:type="dxa"/>
            <w:gridSpan w:val="3"/>
            <w:shd w:val="clear" w:color="auto" w:fill="FFFFFF"/>
          </w:tcPr>
          <w:p w:rsidR="00705D80" w:rsidRPr="002D6EA4" w:rsidRDefault="00705D80" w:rsidP="00F76AC5">
            <w:pPr>
              <w:widowControl w:val="0"/>
              <w:ind w:left="57" w:right="57"/>
              <w:rPr>
                <w:rFonts w:ascii="Times New Roman" w:hAnsi="Times New Roman"/>
                <w:sz w:val="16"/>
                <w:szCs w:val="16"/>
              </w:rPr>
            </w:pPr>
            <w:r w:rsidRPr="002D6EA4">
              <w:rPr>
                <w:rFonts w:ascii="Times New Roman" w:eastAsia="Calibri" w:hAnsi="Times New Roman" w:cs="Arial"/>
                <w:sz w:val="16"/>
                <w:szCs w:val="22"/>
              </w:rPr>
              <w:t>$</w:t>
            </w:r>
          </w:p>
        </w:tc>
        <w:tc>
          <w:tcPr>
            <w:tcW w:w="3189" w:type="dxa"/>
            <w:gridSpan w:val="5"/>
            <w:shd w:val="clear" w:color="auto" w:fill="FFFFFF"/>
          </w:tcPr>
          <w:p w:rsidR="00705D80" w:rsidRPr="002D6EA4" w:rsidRDefault="00705D80" w:rsidP="00F76AC5">
            <w:pPr>
              <w:widowControl w:val="0"/>
              <w:ind w:left="57" w:right="57"/>
              <w:rPr>
                <w:rFonts w:ascii="Times New Roman" w:eastAsia="Microsoft Sans Serif" w:hAnsi="Times New Roman"/>
                <w:color w:val="000000"/>
                <w:sz w:val="16"/>
                <w:szCs w:val="16"/>
              </w:rPr>
            </w:pPr>
          </w:p>
        </w:tc>
        <w:tc>
          <w:tcPr>
            <w:tcW w:w="2045" w:type="dxa"/>
            <w:gridSpan w:val="2"/>
            <w:shd w:val="clear" w:color="auto" w:fill="FFFFFF"/>
          </w:tcPr>
          <w:p w:rsidR="00705D80" w:rsidRPr="002D6EA4" w:rsidRDefault="00705D80" w:rsidP="00F76AC5">
            <w:pPr>
              <w:widowControl w:val="0"/>
              <w:ind w:left="57" w:right="57"/>
              <w:rPr>
                <w:rFonts w:ascii="Times New Roman" w:eastAsia="Microsoft Sans Serif" w:hAnsi="Times New Roman"/>
                <w:color w:val="000000"/>
                <w:sz w:val="16"/>
                <w:szCs w:val="16"/>
              </w:rPr>
            </w:pPr>
          </w:p>
        </w:tc>
      </w:tr>
      <w:tr w:rsidR="00705D80" w:rsidRPr="002D6EA4" w:rsidTr="00931F38">
        <w:trPr>
          <w:trHeight w:val="397"/>
          <w:jc w:val="center"/>
        </w:trPr>
        <w:tc>
          <w:tcPr>
            <w:tcW w:w="3596" w:type="dxa"/>
            <w:shd w:val="clear" w:color="auto" w:fill="D9D9D9"/>
          </w:tcPr>
          <w:p w:rsidR="00705D80" w:rsidRPr="002D6EA4" w:rsidRDefault="003751FE" w:rsidP="00F76AC5">
            <w:pPr>
              <w:widowControl w:val="0"/>
              <w:ind w:left="57" w:right="57"/>
              <w:rPr>
                <w:rFonts w:ascii="Times New Roman" w:hAnsi="Times New Roman"/>
                <w:sz w:val="16"/>
                <w:szCs w:val="16"/>
                <w:lang w:val="es-ES"/>
              </w:rPr>
            </w:pPr>
            <w:r w:rsidRPr="003751FE">
              <w:rPr>
                <w:rFonts w:ascii="Times New Roman" w:eastAsia="Calibri" w:hAnsi="Times New Roman" w:cs="Arial"/>
                <w:sz w:val="16"/>
                <w:szCs w:val="22"/>
              </w:rPr>
              <w:t>Spouses Employment Information</w:t>
            </w:r>
          </w:p>
        </w:tc>
        <w:tc>
          <w:tcPr>
            <w:tcW w:w="2142" w:type="dxa"/>
            <w:gridSpan w:val="3"/>
            <w:shd w:val="clear" w:color="auto" w:fill="D9D9D9"/>
          </w:tcPr>
          <w:p w:rsidR="00705D80" w:rsidRPr="002D6EA4" w:rsidRDefault="003751FE" w:rsidP="00F76AC5">
            <w:pPr>
              <w:widowControl w:val="0"/>
              <w:ind w:left="57" w:right="57"/>
              <w:rPr>
                <w:rFonts w:ascii="Times New Roman" w:hAnsi="Times New Roman"/>
                <w:sz w:val="16"/>
                <w:szCs w:val="16"/>
              </w:rPr>
            </w:pPr>
            <w:r>
              <w:rPr>
                <w:rFonts w:ascii="Times New Roman" w:eastAsia="Calibri" w:hAnsi="Times New Roman" w:cs="Arial"/>
                <w:sz w:val="16"/>
                <w:szCs w:val="22"/>
              </w:rPr>
              <w:t>Phone Number</w:t>
            </w:r>
          </w:p>
        </w:tc>
        <w:tc>
          <w:tcPr>
            <w:tcW w:w="3189" w:type="dxa"/>
            <w:gridSpan w:val="5"/>
            <w:shd w:val="clear" w:color="auto" w:fill="D9D9D9"/>
          </w:tcPr>
          <w:p w:rsidR="00705D80" w:rsidRPr="002D6EA4" w:rsidRDefault="003751FE" w:rsidP="00F76AC5">
            <w:pPr>
              <w:widowControl w:val="0"/>
              <w:ind w:left="57" w:right="57"/>
              <w:rPr>
                <w:rFonts w:ascii="Times New Roman" w:hAnsi="Times New Roman"/>
                <w:sz w:val="16"/>
                <w:szCs w:val="16"/>
                <w:lang w:val="es-ES"/>
              </w:rPr>
            </w:pPr>
            <w:r w:rsidRPr="003751FE">
              <w:rPr>
                <w:rFonts w:ascii="Times New Roman" w:eastAsia="Calibri" w:hAnsi="Times New Roman" w:cs="Arial"/>
                <w:sz w:val="16"/>
                <w:szCs w:val="22"/>
              </w:rPr>
              <w:t xml:space="preserve">Spouses additional employment information for </w:t>
            </w:r>
            <w:r>
              <w:rPr>
                <w:rFonts w:ascii="Times New Roman" w:eastAsia="Calibri" w:hAnsi="Times New Roman" w:cs="Arial"/>
                <w:sz w:val="16"/>
                <w:szCs w:val="22"/>
                <w:lang w:val="es-ES"/>
              </w:rPr>
              <w:t xml:space="preserve">calendar </w:t>
            </w:r>
            <w:r w:rsidRPr="003751FE">
              <w:rPr>
                <w:rFonts w:ascii="Times New Roman" w:eastAsia="Calibri" w:hAnsi="Times New Roman" w:cs="Arial"/>
                <w:sz w:val="16"/>
                <w:szCs w:val="22"/>
              </w:rPr>
              <w:t>year</w:t>
            </w:r>
            <w:r>
              <w:rPr>
                <w:rFonts w:ascii="Times New Roman" w:eastAsia="Calibri" w:hAnsi="Times New Roman" w:cs="Arial"/>
                <w:sz w:val="16"/>
                <w:szCs w:val="22"/>
                <w:lang w:val="es-ES"/>
              </w:rPr>
              <w:t>:</w:t>
            </w:r>
          </w:p>
        </w:tc>
        <w:tc>
          <w:tcPr>
            <w:tcW w:w="2045" w:type="dxa"/>
            <w:gridSpan w:val="2"/>
            <w:shd w:val="clear" w:color="auto" w:fill="D9D9D9"/>
          </w:tcPr>
          <w:p w:rsidR="00705D80" w:rsidRPr="002D6EA4" w:rsidRDefault="003751FE" w:rsidP="00F76AC5">
            <w:pPr>
              <w:widowControl w:val="0"/>
              <w:ind w:left="57" w:right="57"/>
              <w:rPr>
                <w:rFonts w:ascii="Times New Roman" w:hAnsi="Times New Roman"/>
                <w:sz w:val="16"/>
                <w:szCs w:val="16"/>
              </w:rPr>
            </w:pPr>
            <w:r>
              <w:rPr>
                <w:rFonts w:ascii="Times New Roman" w:eastAsia="Calibri" w:hAnsi="Times New Roman" w:cs="Arial"/>
                <w:sz w:val="16"/>
                <w:szCs w:val="22"/>
              </w:rPr>
              <w:t>Phone Number</w:t>
            </w:r>
          </w:p>
        </w:tc>
      </w:tr>
      <w:tr w:rsidR="00705D80" w:rsidRPr="002D6EA4" w:rsidTr="00931F38">
        <w:trPr>
          <w:trHeight w:val="397"/>
          <w:jc w:val="center"/>
        </w:trPr>
        <w:tc>
          <w:tcPr>
            <w:tcW w:w="3596" w:type="dxa"/>
            <w:shd w:val="clear" w:color="auto" w:fill="D9D9D9"/>
          </w:tcPr>
          <w:p w:rsidR="00705D80" w:rsidRPr="002D6EA4" w:rsidRDefault="003751FE" w:rsidP="00F76AC5">
            <w:pPr>
              <w:widowControl w:val="0"/>
              <w:ind w:left="57" w:right="57"/>
              <w:rPr>
                <w:rFonts w:ascii="Times New Roman" w:hAnsi="Times New Roman"/>
                <w:sz w:val="16"/>
                <w:szCs w:val="16"/>
              </w:rPr>
            </w:pPr>
            <w:r>
              <w:rPr>
                <w:rFonts w:ascii="Times New Roman" w:eastAsia="Calibri" w:hAnsi="Times New Roman" w:cs="Arial"/>
                <w:sz w:val="16"/>
                <w:szCs w:val="22"/>
              </w:rPr>
              <w:t>Hire Date</w:t>
            </w:r>
          </w:p>
        </w:tc>
        <w:tc>
          <w:tcPr>
            <w:tcW w:w="2142" w:type="dxa"/>
            <w:gridSpan w:val="3"/>
            <w:shd w:val="clear" w:color="auto" w:fill="D9D9D9"/>
          </w:tcPr>
          <w:p w:rsidR="00705D80" w:rsidRPr="002D6EA4" w:rsidRDefault="003751FE" w:rsidP="00F76AC5">
            <w:pPr>
              <w:widowControl w:val="0"/>
              <w:ind w:left="57" w:right="57"/>
              <w:rPr>
                <w:rFonts w:ascii="Times New Roman" w:hAnsi="Times New Roman"/>
                <w:sz w:val="16"/>
                <w:szCs w:val="16"/>
                <w:lang w:val="es-ES"/>
              </w:rPr>
            </w:pPr>
            <w:r w:rsidRPr="003751FE">
              <w:rPr>
                <w:rFonts w:ascii="Times New Roman" w:eastAsia="Calibri" w:hAnsi="Times New Roman" w:cs="Arial"/>
                <w:sz w:val="16"/>
                <w:szCs w:val="22"/>
              </w:rPr>
              <w:t>Termination</w:t>
            </w:r>
            <w:r>
              <w:rPr>
                <w:rFonts w:ascii="Times New Roman" w:eastAsia="Calibri" w:hAnsi="Times New Roman" w:cs="Arial"/>
                <w:sz w:val="16"/>
                <w:szCs w:val="22"/>
                <w:lang w:val="es-ES"/>
              </w:rPr>
              <w:t xml:space="preserve"> Date</w:t>
            </w:r>
          </w:p>
        </w:tc>
        <w:tc>
          <w:tcPr>
            <w:tcW w:w="3189" w:type="dxa"/>
            <w:gridSpan w:val="5"/>
            <w:shd w:val="clear" w:color="auto" w:fill="D9D9D9"/>
          </w:tcPr>
          <w:p w:rsidR="00705D80" w:rsidRPr="002D6EA4" w:rsidRDefault="003751FE" w:rsidP="00F76AC5">
            <w:pPr>
              <w:widowControl w:val="0"/>
              <w:ind w:left="57" w:right="57"/>
              <w:rPr>
                <w:rFonts w:ascii="Times New Roman" w:hAnsi="Times New Roman"/>
                <w:sz w:val="16"/>
                <w:szCs w:val="16"/>
              </w:rPr>
            </w:pPr>
            <w:r>
              <w:rPr>
                <w:rFonts w:ascii="Times New Roman" w:eastAsia="Calibri" w:hAnsi="Times New Roman" w:cs="Arial"/>
                <w:sz w:val="16"/>
                <w:szCs w:val="22"/>
              </w:rPr>
              <w:t>Hire Date</w:t>
            </w:r>
          </w:p>
        </w:tc>
        <w:tc>
          <w:tcPr>
            <w:tcW w:w="2045" w:type="dxa"/>
            <w:gridSpan w:val="2"/>
            <w:shd w:val="clear" w:color="auto" w:fill="D9D9D9"/>
          </w:tcPr>
          <w:p w:rsidR="00705D80" w:rsidRPr="002D6EA4" w:rsidRDefault="003751FE" w:rsidP="00F76AC5">
            <w:pPr>
              <w:widowControl w:val="0"/>
              <w:ind w:left="57" w:right="57"/>
              <w:rPr>
                <w:rFonts w:ascii="Times New Roman" w:hAnsi="Times New Roman"/>
                <w:sz w:val="16"/>
                <w:szCs w:val="16"/>
                <w:lang w:val="es-ES"/>
              </w:rPr>
            </w:pPr>
            <w:r w:rsidRPr="003751FE">
              <w:rPr>
                <w:rFonts w:ascii="Times New Roman" w:eastAsia="Calibri" w:hAnsi="Times New Roman" w:cs="Arial"/>
                <w:sz w:val="16"/>
                <w:szCs w:val="22"/>
              </w:rPr>
              <w:t>Termination</w:t>
            </w:r>
            <w:r>
              <w:rPr>
                <w:rFonts w:ascii="Times New Roman" w:eastAsia="Calibri" w:hAnsi="Times New Roman" w:cs="Arial"/>
                <w:sz w:val="16"/>
                <w:szCs w:val="22"/>
                <w:lang w:val="es-ES"/>
              </w:rPr>
              <w:t xml:space="preserve"> Date</w:t>
            </w:r>
          </w:p>
        </w:tc>
      </w:tr>
    </w:tbl>
    <w:p w:rsidR="00705D80" w:rsidRPr="00614B40" w:rsidRDefault="00705D80" w:rsidP="00705D80">
      <w:pPr>
        <w:jc w:val="both"/>
        <w:rPr>
          <w:rFonts w:ascii="Times New Roman" w:eastAsia="Calibri" w:hAnsi="Times New Roman"/>
          <w:sz w:val="10"/>
          <w:szCs w:val="10"/>
          <w:lang w:val="es-ES"/>
        </w:rPr>
      </w:pPr>
    </w:p>
    <w:p w:rsidR="003751FE" w:rsidRPr="002D6EA4" w:rsidRDefault="003751FE" w:rsidP="00614B40">
      <w:pPr>
        <w:ind w:left="-720" w:right="-810"/>
        <w:jc w:val="both"/>
        <w:rPr>
          <w:rFonts w:ascii="Times New Roman" w:eastAsia="Calibri" w:hAnsi="Times New Roman"/>
          <w:sz w:val="18"/>
          <w:szCs w:val="22"/>
          <w:lang w:val="es-ES"/>
        </w:rPr>
      </w:pPr>
      <w:r>
        <w:rPr>
          <w:rFonts w:ascii="Times New Roman" w:eastAsia="Calibri" w:hAnsi="Times New Roman"/>
          <w:sz w:val="16"/>
          <w:szCs w:val="22"/>
          <w:lang w:val="es-ES"/>
        </w:rPr>
        <w:t xml:space="preserve">I </w:t>
      </w:r>
      <w:r w:rsidRPr="003751FE">
        <w:rPr>
          <w:rFonts w:ascii="Times New Roman" w:eastAsia="Calibri" w:hAnsi="Times New Roman"/>
          <w:sz w:val="16"/>
          <w:szCs w:val="22"/>
        </w:rPr>
        <w:t xml:space="preserve">certify that the information provided above is an accurate </w:t>
      </w:r>
      <w:r>
        <w:rPr>
          <w:rFonts w:ascii="Times New Roman" w:eastAsia="Calibri" w:hAnsi="Times New Roman"/>
          <w:sz w:val="16"/>
          <w:szCs w:val="22"/>
          <w:lang w:val="es-ES"/>
        </w:rPr>
        <w:t xml:space="preserve">and true </w:t>
      </w:r>
      <w:r w:rsidRPr="003751FE">
        <w:rPr>
          <w:rFonts w:ascii="Times New Roman" w:eastAsia="Calibri" w:hAnsi="Times New Roman"/>
          <w:sz w:val="16"/>
          <w:szCs w:val="22"/>
        </w:rPr>
        <w:t>represen</w:t>
      </w:r>
      <w:r>
        <w:rPr>
          <w:rFonts w:ascii="Times New Roman" w:eastAsia="Calibri" w:hAnsi="Times New Roman"/>
          <w:sz w:val="16"/>
          <w:szCs w:val="22"/>
        </w:rPr>
        <w:t>t</w:t>
      </w:r>
      <w:r w:rsidRPr="003751FE">
        <w:rPr>
          <w:rFonts w:ascii="Times New Roman" w:eastAsia="Calibri" w:hAnsi="Times New Roman"/>
          <w:sz w:val="16"/>
          <w:szCs w:val="22"/>
        </w:rPr>
        <w:t>ation</w:t>
      </w:r>
      <w:r>
        <w:rPr>
          <w:rFonts w:ascii="Times New Roman" w:eastAsia="Calibri" w:hAnsi="Times New Roman"/>
          <w:sz w:val="16"/>
          <w:szCs w:val="22"/>
          <w:lang w:val="es-ES"/>
        </w:rPr>
        <w:t xml:space="preserve"> of </w:t>
      </w:r>
      <w:r w:rsidRPr="003751FE">
        <w:rPr>
          <w:rFonts w:ascii="Times New Roman" w:eastAsia="Calibri" w:hAnsi="Times New Roman"/>
          <w:sz w:val="16"/>
          <w:szCs w:val="22"/>
        </w:rPr>
        <w:t>my financial information</w:t>
      </w:r>
      <w:r>
        <w:rPr>
          <w:rFonts w:ascii="Times New Roman" w:eastAsia="Calibri" w:hAnsi="Times New Roman"/>
          <w:sz w:val="16"/>
          <w:szCs w:val="22"/>
          <w:lang w:val="es-ES"/>
        </w:rPr>
        <w:t xml:space="preserve">. I </w:t>
      </w:r>
      <w:r w:rsidRPr="00736DA7">
        <w:rPr>
          <w:rFonts w:ascii="Times New Roman" w:eastAsia="Calibri" w:hAnsi="Times New Roman"/>
          <w:sz w:val="16"/>
          <w:szCs w:val="22"/>
        </w:rPr>
        <w:t xml:space="preserve">also certify that there is </w:t>
      </w:r>
      <w:r>
        <w:rPr>
          <w:rFonts w:ascii="Times New Roman" w:eastAsia="Calibri" w:hAnsi="Times New Roman"/>
          <w:sz w:val="16"/>
          <w:szCs w:val="22"/>
          <w:lang w:val="es-ES"/>
        </w:rPr>
        <w:t xml:space="preserve">no </w:t>
      </w:r>
      <w:r w:rsidRPr="00736DA7">
        <w:rPr>
          <w:rFonts w:ascii="Times New Roman" w:eastAsia="Calibri" w:hAnsi="Times New Roman"/>
          <w:sz w:val="16"/>
          <w:szCs w:val="22"/>
        </w:rPr>
        <w:t xml:space="preserve">additional </w:t>
      </w:r>
      <w:r w:rsidR="00736DA7" w:rsidRPr="00736DA7">
        <w:rPr>
          <w:rFonts w:ascii="Times New Roman" w:eastAsia="Calibri" w:hAnsi="Times New Roman"/>
          <w:sz w:val="16"/>
          <w:szCs w:val="22"/>
        </w:rPr>
        <w:t>insurance</w:t>
      </w:r>
      <w:r w:rsidRPr="00736DA7">
        <w:rPr>
          <w:rFonts w:ascii="Times New Roman" w:eastAsia="Calibri" w:hAnsi="Times New Roman"/>
          <w:sz w:val="16"/>
          <w:szCs w:val="22"/>
        </w:rPr>
        <w:t xml:space="preserve"> coverage for this patient other</w:t>
      </w:r>
      <w:r>
        <w:rPr>
          <w:rFonts w:ascii="Times New Roman" w:eastAsia="Calibri" w:hAnsi="Times New Roman"/>
          <w:sz w:val="16"/>
          <w:szCs w:val="22"/>
          <w:lang w:val="es-ES"/>
        </w:rPr>
        <w:t xml:space="preserve"> </w:t>
      </w:r>
      <w:r w:rsidRPr="00736DA7">
        <w:rPr>
          <w:rFonts w:ascii="Times New Roman" w:eastAsia="Calibri" w:hAnsi="Times New Roman"/>
          <w:sz w:val="16"/>
          <w:szCs w:val="22"/>
        </w:rPr>
        <w:t>t</w:t>
      </w:r>
      <w:r w:rsidR="00736DA7" w:rsidRPr="00736DA7">
        <w:rPr>
          <w:rFonts w:ascii="Times New Roman" w:eastAsia="Calibri" w:hAnsi="Times New Roman"/>
          <w:sz w:val="16"/>
          <w:szCs w:val="22"/>
        </w:rPr>
        <w:t>h</w:t>
      </w:r>
      <w:r w:rsidRPr="00736DA7">
        <w:rPr>
          <w:rFonts w:ascii="Times New Roman" w:eastAsia="Calibri" w:hAnsi="Times New Roman"/>
          <w:sz w:val="16"/>
          <w:szCs w:val="22"/>
        </w:rPr>
        <w:t>an what was listed</w:t>
      </w:r>
      <w:r>
        <w:rPr>
          <w:rFonts w:ascii="Times New Roman" w:eastAsia="Calibri" w:hAnsi="Times New Roman"/>
          <w:sz w:val="16"/>
          <w:szCs w:val="22"/>
          <w:lang w:val="es-ES"/>
        </w:rPr>
        <w:t xml:space="preserve"> at </w:t>
      </w:r>
      <w:r w:rsidRPr="00736DA7">
        <w:rPr>
          <w:rFonts w:ascii="Times New Roman" w:eastAsia="Calibri" w:hAnsi="Times New Roman"/>
          <w:sz w:val="16"/>
          <w:szCs w:val="22"/>
        </w:rPr>
        <w:t>the</w:t>
      </w:r>
      <w:r>
        <w:rPr>
          <w:rFonts w:ascii="Times New Roman" w:eastAsia="Calibri" w:hAnsi="Times New Roman"/>
          <w:sz w:val="16"/>
          <w:szCs w:val="22"/>
          <w:lang w:val="es-ES"/>
        </w:rPr>
        <w:t xml:space="preserve"> time of </w:t>
      </w:r>
      <w:r w:rsidRPr="00736DA7">
        <w:rPr>
          <w:rFonts w:ascii="Times New Roman" w:eastAsia="Calibri" w:hAnsi="Times New Roman"/>
          <w:sz w:val="16"/>
          <w:szCs w:val="22"/>
        </w:rPr>
        <w:t>registration</w:t>
      </w:r>
      <w:r>
        <w:rPr>
          <w:rFonts w:ascii="Times New Roman" w:eastAsia="Calibri" w:hAnsi="Times New Roman"/>
          <w:sz w:val="16"/>
          <w:szCs w:val="22"/>
          <w:lang w:val="es-ES"/>
        </w:rPr>
        <w:t xml:space="preserve">. I </w:t>
      </w:r>
      <w:r w:rsidRPr="00736DA7">
        <w:rPr>
          <w:rFonts w:ascii="Times New Roman" w:eastAsia="Calibri" w:hAnsi="Times New Roman"/>
          <w:sz w:val="16"/>
          <w:szCs w:val="22"/>
        </w:rPr>
        <w:t>understand that providing</w:t>
      </w:r>
      <w:r>
        <w:rPr>
          <w:rFonts w:ascii="Times New Roman" w:eastAsia="Calibri" w:hAnsi="Times New Roman"/>
          <w:sz w:val="16"/>
          <w:szCs w:val="22"/>
          <w:lang w:val="es-ES"/>
        </w:rPr>
        <w:t xml:space="preserve"> false </w:t>
      </w:r>
      <w:r w:rsidRPr="00736DA7">
        <w:rPr>
          <w:rFonts w:ascii="Times New Roman" w:eastAsia="Calibri" w:hAnsi="Times New Roman"/>
          <w:sz w:val="16"/>
          <w:szCs w:val="22"/>
        </w:rPr>
        <w:t xml:space="preserve">information will result </w:t>
      </w:r>
      <w:r>
        <w:rPr>
          <w:rFonts w:ascii="Times New Roman" w:eastAsia="Calibri" w:hAnsi="Times New Roman"/>
          <w:sz w:val="16"/>
          <w:szCs w:val="22"/>
          <w:lang w:val="es-ES"/>
        </w:rPr>
        <w:t xml:space="preserve">in </w:t>
      </w:r>
      <w:r w:rsidRPr="00736DA7">
        <w:rPr>
          <w:rFonts w:ascii="Times New Roman" w:eastAsia="Calibri" w:hAnsi="Times New Roman"/>
          <w:sz w:val="16"/>
          <w:szCs w:val="22"/>
        </w:rPr>
        <w:t>denial</w:t>
      </w:r>
      <w:r>
        <w:rPr>
          <w:rFonts w:ascii="Times New Roman" w:eastAsia="Calibri" w:hAnsi="Times New Roman"/>
          <w:sz w:val="16"/>
          <w:szCs w:val="22"/>
          <w:lang w:val="es-ES"/>
        </w:rPr>
        <w:t xml:space="preserve"> of </w:t>
      </w:r>
      <w:r w:rsidRPr="00736DA7">
        <w:rPr>
          <w:rFonts w:ascii="Times New Roman" w:eastAsia="Calibri" w:hAnsi="Times New Roman"/>
          <w:sz w:val="16"/>
          <w:szCs w:val="22"/>
        </w:rPr>
        <w:t xml:space="preserve">application for any type </w:t>
      </w:r>
      <w:r>
        <w:rPr>
          <w:rFonts w:ascii="Times New Roman" w:eastAsia="Calibri" w:hAnsi="Times New Roman"/>
          <w:sz w:val="16"/>
          <w:szCs w:val="22"/>
          <w:lang w:val="es-ES"/>
        </w:rPr>
        <w:t xml:space="preserve">of </w:t>
      </w:r>
      <w:r w:rsidRPr="00736DA7">
        <w:rPr>
          <w:rFonts w:ascii="Times New Roman" w:eastAsia="Calibri" w:hAnsi="Times New Roman"/>
          <w:sz w:val="16"/>
          <w:szCs w:val="22"/>
        </w:rPr>
        <w:t xml:space="preserve">financial assistance through </w:t>
      </w:r>
      <w:r>
        <w:rPr>
          <w:rFonts w:ascii="Times New Roman" w:eastAsia="Calibri" w:hAnsi="Times New Roman"/>
          <w:sz w:val="16"/>
          <w:szCs w:val="22"/>
          <w:lang w:val="es-ES"/>
        </w:rPr>
        <w:t xml:space="preserve">Orthopaedic Hospital of Wisconsin. </w:t>
      </w:r>
      <w:r w:rsidRPr="00736DA7">
        <w:rPr>
          <w:rFonts w:ascii="Times New Roman" w:eastAsia="Calibri" w:hAnsi="Times New Roman"/>
          <w:sz w:val="16"/>
          <w:szCs w:val="22"/>
        </w:rPr>
        <w:t>If</w:t>
      </w:r>
      <w:r w:rsidR="00736DA7">
        <w:rPr>
          <w:rFonts w:ascii="Times New Roman" w:eastAsia="Calibri" w:hAnsi="Times New Roman"/>
          <w:sz w:val="16"/>
          <w:szCs w:val="22"/>
          <w:lang w:val="es-ES"/>
        </w:rPr>
        <w:t xml:space="preserve"> </w:t>
      </w:r>
      <w:r>
        <w:rPr>
          <w:rFonts w:ascii="Times New Roman" w:eastAsia="Calibri" w:hAnsi="Times New Roman"/>
          <w:sz w:val="16"/>
          <w:szCs w:val="22"/>
          <w:lang w:val="es-ES"/>
        </w:rPr>
        <w:t xml:space="preserve">I am </w:t>
      </w:r>
      <w:r w:rsidRPr="00736DA7">
        <w:rPr>
          <w:rFonts w:ascii="Times New Roman" w:eastAsia="Calibri" w:hAnsi="Times New Roman"/>
          <w:sz w:val="16"/>
          <w:szCs w:val="22"/>
        </w:rPr>
        <w:t>entitled</w:t>
      </w:r>
      <w:r>
        <w:rPr>
          <w:rFonts w:ascii="Times New Roman" w:eastAsia="Calibri" w:hAnsi="Times New Roman"/>
          <w:sz w:val="16"/>
          <w:szCs w:val="22"/>
          <w:lang w:val="es-ES"/>
        </w:rPr>
        <w:t xml:space="preserve"> to </w:t>
      </w:r>
      <w:r w:rsidRPr="00736DA7">
        <w:rPr>
          <w:rFonts w:ascii="Times New Roman" w:eastAsia="Calibri" w:hAnsi="Times New Roman"/>
          <w:sz w:val="16"/>
          <w:szCs w:val="22"/>
        </w:rPr>
        <w:t>any action or settlement from third party payers</w:t>
      </w:r>
      <w:r>
        <w:rPr>
          <w:rFonts w:ascii="Times New Roman" w:eastAsia="Calibri" w:hAnsi="Times New Roman"/>
          <w:sz w:val="16"/>
          <w:szCs w:val="22"/>
          <w:lang w:val="es-ES"/>
        </w:rPr>
        <w:t xml:space="preserve">, I </w:t>
      </w:r>
      <w:r w:rsidRPr="00736DA7">
        <w:rPr>
          <w:rFonts w:ascii="Times New Roman" w:eastAsia="Calibri" w:hAnsi="Times New Roman"/>
          <w:sz w:val="16"/>
          <w:szCs w:val="22"/>
        </w:rPr>
        <w:t xml:space="preserve">will take any action </w:t>
      </w:r>
      <w:r w:rsidR="00736DA7" w:rsidRPr="00736DA7">
        <w:rPr>
          <w:rFonts w:ascii="Times New Roman" w:eastAsia="Calibri" w:hAnsi="Times New Roman"/>
          <w:sz w:val="16"/>
          <w:szCs w:val="22"/>
        </w:rPr>
        <w:t>necessary</w:t>
      </w:r>
      <w:r w:rsidRPr="00736DA7">
        <w:rPr>
          <w:rFonts w:ascii="Times New Roman" w:eastAsia="Calibri" w:hAnsi="Times New Roman"/>
          <w:sz w:val="16"/>
          <w:szCs w:val="22"/>
        </w:rPr>
        <w:t xml:space="preserve"> or requested by </w:t>
      </w:r>
      <w:r>
        <w:rPr>
          <w:rFonts w:ascii="Times New Roman" w:eastAsia="Calibri" w:hAnsi="Times New Roman"/>
          <w:sz w:val="16"/>
          <w:szCs w:val="22"/>
          <w:lang w:val="es-ES"/>
        </w:rPr>
        <w:t xml:space="preserve">Orthopaedic Hospital of Wisconsin to </w:t>
      </w:r>
      <w:r w:rsidRPr="00736DA7">
        <w:rPr>
          <w:rFonts w:ascii="Times New Roman" w:eastAsia="Calibri" w:hAnsi="Times New Roman"/>
          <w:sz w:val="16"/>
          <w:szCs w:val="22"/>
        </w:rPr>
        <w:t xml:space="preserve">obtain such </w:t>
      </w:r>
      <w:r w:rsidR="00736DA7" w:rsidRPr="00736DA7">
        <w:rPr>
          <w:rFonts w:ascii="Times New Roman" w:eastAsia="Calibri" w:hAnsi="Times New Roman"/>
          <w:sz w:val="16"/>
          <w:szCs w:val="22"/>
        </w:rPr>
        <w:t>reimbursement</w:t>
      </w:r>
      <w:r>
        <w:rPr>
          <w:rFonts w:ascii="Times New Roman" w:eastAsia="Calibri" w:hAnsi="Times New Roman"/>
          <w:sz w:val="16"/>
          <w:szCs w:val="22"/>
          <w:lang w:val="es-ES"/>
        </w:rPr>
        <w:t xml:space="preserve">t and </w:t>
      </w:r>
      <w:r w:rsidRPr="00736DA7">
        <w:rPr>
          <w:rFonts w:ascii="Times New Roman" w:eastAsia="Calibri" w:hAnsi="Times New Roman"/>
          <w:sz w:val="16"/>
          <w:szCs w:val="22"/>
        </w:rPr>
        <w:t xml:space="preserve">will </w:t>
      </w:r>
      <w:r w:rsidR="00736DA7" w:rsidRPr="00736DA7">
        <w:rPr>
          <w:rFonts w:ascii="Times New Roman" w:eastAsia="Calibri" w:hAnsi="Times New Roman"/>
          <w:sz w:val="16"/>
          <w:szCs w:val="22"/>
        </w:rPr>
        <w:t>assign</w:t>
      </w:r>
      <w:r w:rsidRPr="00736DA7">
        <w:rPr>
          <w:rFonts w:ascii="Times New Roman" w:eastAsia="Calibri" w:hAnsi="Times New Roman"/>
          <w:sz w:val="16"/>
          <w:szCs w:val="22"/>
        </w:rPr>
        <w:t xml:space="preserve"> </w:t>
      </w:r>
      <w:r>
        <w:rPr>
          <w:rFonts w:ascii="Times New Roman" w:eastAsia="Calibri" w:hAnsi="Times New Roman"/>
          <w:sz w:val="16"/>
          <w:szCs w:val="22"/>
          <w:lang w:val="es-ES"/>
        </w:rPr>
        <w:t>to Orthopaedic Hospital of Wisconsin</w:t>
      </w:r>
      <w:r w:rsidR="00736DA7">
        <w:rPr>
          <w:rFonts w:ascii="Times New Roman" w:eastAsia="Calibri" w:hAnsi="Times New Roman"/>
          <w:sz w:val="16"/>
          <w:szCs w:val="22"/>
          <w:lang w:val="es-ES"/>
        </w:rPr>
        <w:t xml:space="preserve">, and </w:t>
      </w:r>
      <w:r w:rsidR="00736DA7" w:rsidRPr="00736DA7">
        <w:rPr>
          <w:rFonts w:ascii="Times New Roman" w:eastAsia="Calibri" w:hAnsi="Times New Roman"/>
          <w:sz w:val="16"/>
          <w:szCs w:val="22"/>
        </w:rPr>
        <w:t xml:space="preserve">upon receipt will pay </w:t>
      </w:r>
      <w:r w:rsidR="00736DA7">
        <w:rPr>
          <w:rFonts w:ascii="Times New Roman" w:eastAsia="Calibri" w:hAnsi="Times New Roman"/>
          <w:sz w:val="16"/>
          <w:szCs w:val="22"/>
          <w:lang w:val="es-ES"/>
        </w:rPr>
        <w:t xml:space="preserve">to Orthopaedic Hospital of Wisconsin </w:t>
      </w:r>
      <w:r w:rsidR="00736DA7" w:rsidRPr="00736DA7">
        <w:rPr>
          <w:rFonts w:ascii="Times New Roman" w:eastAsia="Calibri" w:hAnsi="Times New Roman"/>
          <w:sz w:val="16"/>
          <w:szCs w:val="22"/>
        </w:rPr>
        <w:t xml:space="preserve">all the amounts recovered </w:t>
      </w:r>
      <w:r w:rsidR="00736DA7">
        <w:rPr>
          <w:rFonts w:ascii="Times New Roman" w:eastAsia="Calibri" w:hAnsi="Times New Roman"/>
          <w:sz w:val="16"/>
          <w:szCs w:val="22"/>
          <w:lang w:val="es-ES"/>
        </w:rPr>
        <w:t xml:space="preserve">up to </w:t>
      </w:r>
      <w:r w:rsidR="00736DA7" w:rsidRPr="00736DA7">
        <w:rPr>
          <w:rFonts w:ascii="Times New Roman" w:eastAsia="Calibri" w:hAnsi="Times New Roman"/>
          <w:sz w:val="16"/>
          <w:szCs w:val="22"/>
        </w:rPr>
        <w:t>the</w:t>
      </w:r>
      <w:r w:rsidR="00736DA7">
        <w:rPr>
          <w:rFonts w:ascii="Times New Roman" w:eastAsia="Calibri" w:hAnsi="Times New Roman"/>
          <w:sz w:val="16"/>
          <w:szCs w:val="22"/>
          <w:lang w:val="es-ES"/>
        </w:rPr>
        <w:t xml:space="preserve"> total </w:t>
      </w:r>
      <w:r w:rsidR="00736DA7" w:rsidRPr="00736DA7">
        <w:rPr>
          <w:rFonts w:ascii="Times New Roman" w:eastAsia="Calibri" w:hAnsi="Times New Roman"/>
          <w:sz w:val="16"/>
          <w:szCs w:val="22"/>
        </w:rPr>
        <w:t>amount</w:t>
      </w:r>
      <w:r w:rsidR="00736DA7">
        <w:rPr>
          <w:rFonts w:ascii="Times New Roman" w:eastAsia="Calibri" w:hAnsi="Times New Roman"/>
          <w:sz w:val="16"/>
          <w:szCs w:val="22"/>
          <w:lang w:val="es-ES"/>
        </w:rPr>
        <w:t xml:space="preserve"> of </w:t>
      </w:r>
      <w:r w:rsidR="00736DA7" w:rsidRPr="00736DA7">
        <w:rPr>
          <w:rFonts w:ascii="Times New Roman" w:eastAsia="Calibri" w:hAnsi="Times New Roman"/>
          <w:sz w:val="16"/>
          <w:szCs w:val="22"/>
        </w:rPr>
        <w:t xml:space="preserve">the outstanding </w:t>
      </w:r>
      <w:r w:rsidR="00736DA7">
        <w:rPr>
          <w:rFonts w:ascii="Times New Roman" w:eastAsia="Calibri" w:hAnsi="Times New Roman"/>
          <w:sz w:val="16"/>
          <w:szCs w:val="22"/>
          <w:lang w:val="es-ES"/>
        </w:rPr>
        <w:t xml:space="preserve">balance </w:t>
      </w:r>
      <w:r w:rsidR="00736DA7" w:rsidRPr="00736DA7">
        <w:rPr>
          <w:rFonts w:ascii="Times New Roman" w:eastAsia="Calibri" w:hAnsi="Times New Roman"/>
          <w:sz w:val="16"/>
          <w:szCs w:val="22"/>
        </w:rPr>
        <w:t>on my bill</w:t>
      </w:r>
      <w:r w:rsidR="00736DA7">
        <w:rPr>
          <w:rFonts w:ascii="Times New Roman" w:eastAsia="Calibri" w:hAnsi="Times New Roman"/>
          <w:sz w:val="16"/>
          <w:szCs w:val="22"/>
          <w:lang w:val="es-ES"/>
        </w:rPr>
        <w:t xml:space="preserve">. </w:t>
      </w:r>
      <w:r w:rsidR="00736DA7" w:rsidRPr="00736DA7">
        <w:rPr>
          <w:rFonts w:ascii="Times New Roman" w:eastAsia="Calibri" w:hAnsi="Times New Roman"/>
          <w:sz w:val="16"/>
          <w:szCs w:val="22"/>
        </w:rPr>
        <w:t xml:space="preserve">My failure </w:t>
      </w:r>
      <w:r w:rsidR="00736DA7">
        <w:rPr>
          <w:rFonts w:ascii="Times New Roman" w:eastAsia="Calibri" w:hAnsi="Times New Roman"/>
          <w:sz w:val="16"/>
          <w:szCs w:val="22"/>
          <w:lang w:val="es-ES"/>
        </w:rPr>
        <w:t xml:space="preserve">to </w:t>
      </w:r>
      <w:r w:rsidR="00736DA7" w:rsidRPr="00736DA7">
        <w:rPr>
          <w:rFonts w:ascii="Times New Roman" w:eastAsia="Calibri" w:hAnsi="Times New Roman"/>
          <w:sz w:val="16"/>
          <w:szCs w:val="22"/>
        </w:rPr>
        <w:t>apply for such reimbursement or</w:t>
      </w:r>
      <w:r w:rsidR="00736DA7">
        <w:rPr>
          <w:rFonts w:ascii="Times New Roman" w:eastAsia="Calibri" w:hAnsi="Times New Roman"/>
          <w:sz w:val="16"/>
          <w:szCs w:val="22"/>
          <w:lang w:val="es-ES"/>
        </w:rPr>
        <w:t xml:space="preserve"> to </w:t>
      </w:r>
      <w:r w:rsidR="00736DA7" w:rsidRPr="00736DA7">
        <w:rPr>
          <w:rFonts w:ascii="Times New Roman" w:eastAsia="Calibri" w:hAnsi="Times New Roman"/>
          <w:sz w:val="16"/>
          <w:szCs w:val="22"/>
        </w:rPr>
        <w:t xml:space="preserve">follow through </w:t>
      </w:r>
      <w:r w:rsidR="00736DA7">
        <w:rPr>
          <w:rFonts w:ascii="Times New Roman" w:eastAsia="Calibri" w:hAnsi="Times New Roman"/>
          <w:sz w:val="16"/>
          <w:szCs w:val="22"/>
        </w:rPr>
        <w:t xml:space="preserve">with </w:t>
      </w:r>
      <w:r w:rsidR="00736DA7" w:rsidRPr="00736DA7">
        <w:rPr>
          <w:rFonts w:ascii="Times New Roman" w:eastAsia="Calibri" w:hAnsi="Times New Roman"/>
          <w:sz w:val="16"/>
          <w:szCs w:val="22"/>
        </w:rPr>
        <w:t>the application process or take those actions reasonably necessary or requested b</w:t>
      </w:r>
      <w:r w:rsidR="00736DA7">
        <w:rPr>
          <w:rFonts w:ascii="Times New Roman" w:eastAsia="Calibri" w:hAnsi="Times New Roman"/>
          <w:sz w:val="16"/>
          <w:szCs w:val="22"/>
          <w:lang w:val="es-ES"/>
        </w:rPr>
        <w:t xml:space="preserve">y Orthopaedic Hospital of Wisconsin </w:t>
      </w:r>
      <w:r w:rsidR="00736DA7" w:rsidRPr="00736DA7">
        <w:rPr>
          <w:rFonts w:ascii="Times New Roman" w:eastAsia="Calibri" w:hAnsi="Times New Roman"/>
          <w:sz w:val="16"/>
          <w:szCs w:val="22"/>
        </w:rPr>
        <w:t xml:space="preserve">may result </w:t>
      </w:r>
      <w:r w:rsidR="00736DA7">
        <w:rPr>
          <w:rFonts w:ascii="Times New Roman" w:eastAsia="Calibri" w:hAnsi="Times New Roman"/>
          <w:sz w:val="16"/>
          <w:szCs w:val="22"/>
          <w:lang w:val="es-ES"/>
        </w:rPr>
        <w:t xml:space="preserve">in </w:t>
      </w:r>
      <w:r w:rsidR="00736DA7" w:rsidRPr="00736DA7">
        <w:rPr>
          <w:rFonts w:ascii="Times New Roman" w:eastAsia="Calibri" w:hAnsi="Times New Roman"/>
          <w:sz w:val="16"/>
          <w:szCs w:val="22"/>
        </w:rPr>
        <w:t xml:space="preserve">the denial </w:t>
      </w:r>
      <w:r w:rsidR="00736DA7">
        <w:rPr>
          <w:rFonts w:ascii="Times New Roman" w:eastAsia="Calibri" w:hAnsi="Times New Roman"/>
          <w:sz w:val="16"/>
          <w:szCs w:val="22"/>
          <w:lang w:val="es-ES"/>
        </w:rPr>
        <w:t xml:space="preserve">of </w:t>
      </w:r>
      <w:r w:rsidR="00736DA7" w:rsidRPr="00736DA7">
        <w:rPr>
          <w:rFonts w:ascii="Times New Roman" w:eastAsia="Calibri" w:hAnsi="Times New Roman"/>
          <w:sz w:val="16"/>
          <w:szCs w:val="22"/>
        </w:rPr>
        <w:t>this application</w:t>
      </w:r>
      <w:r w:rsidR="00736DA7">
        <w:rPr>
          <w:rFonts w:ascii="Times New Roman" w:eastAsia="Calibri" w:hAnsi="Times New Roman"/>
          <w:sz w:val="16"/>
          <w:szCs w:val="22"/>
          <w:lang w:val="es-ES"/>
        </w:rPr>
        <w:t xml:space="preserve">. I </w:t>
      </w:r>
      <w:r w:rsidR="00736DA7" w:rsidRPr="00736DA7">
        <w:rPr>
          <w:rFonts w:ascii="Times New Roman" w:eastAsia="Calibri" w:hAnsi="Times New Roman"/>
          <w:sz w:val="16"/>
          <w:szCs w:val="22"/>
        </w:rPr>
        <w:t xml:space="preserve">also authorize </w:t>
      </w:r>
      <w:r w:rsidR="00736DA7">
        <w:rPr>
          <w:rFonts w:ascii="Times New Roman" w:eastAsia="Calibri" w:hAnsi="Times New Roman"/>
          <w:sz w:val="16"/>
          <w:szCs w:val="22"/>
          <w:lang w:val="es-ES"/>
        </w:rPr>
        <w:t xml:space="preserve">Orthopaedic Hospital of Wisconsin to Check </w:t>
      </w:r>
      <w:r w:rsidR="00736DA7" w:rsidRPr="00736DA7">
        <w:rPr>
          <w:rFonts w:ascii="Times New Roman" w:eastAsia="Calibri" w:hAnsi="Times New Roman"/>
          <w:sz w:val="16"/>
          <w:szCs w:val="22"/>
        </w:rPr>
        <w:t xml:space="preserve">my credit history through the credit </w:t>
      </w:r>
      <w:r w:rsidR="00736DA7">
        <w:rPr>
          <w:rFonts w:ascii="Times New Roman" w:eastAsia="Calibri" w:hAnsi="Times New Roman"/>
          <w:sz w:val="16"/>
          <w:szCs w:val="22"/>
          <w:lang w:val="es-ES"/>
        </w:rPr>
        <w:t xml:space="preserve">bureau, </w:t>
      </w:r>
      <w:r w:rsidR="00736DA7" w:rsidRPr="00736DA7">
        <w:rPr>
          <w:rFonts w:ascii="Times New Roman" w:eastAsia="Calibri" w:hAnsi="Times New Roman"/>
          <w:sz w:val="16"/>
          <w:szCs w:val="22"/>
        </w:rPr>
        <w:t>if necessary</w:t>
      </w:r>
      <w:r w:rsidR="00736DA7">
        <w:rPr>
          <w:rFonts w:ascii="Times New Roman" w:eastAsia="Calibri" w:hAnsi="Times New Roman"/>
          <w:sz w:val="16"/>
          <w:szCs w:val="22"/>
          <w:lang w:val="es-ES"/>
        </w:rPr>
        <w:t>.</w:t>
      </w:r>
    </w:p>
    <w:p w:rsidR="00705D80" w:rsidRPr="00614B40" w:rsidRDefault="00736DA7" w:rsidP="00736DA7">
      <w:pPr>
        <w:spacing w:before="120"/>
        <w:ind w:left="720"/>
        <w:rPr>
          <w:rFonts w:ascii="Times New Roman" w:eastAsia="Calibri" w:hAnsi="Times New Roman"/>
          <w:b/>
          <w:sz w:val="20"/>
          <w:lang w:val="es-ES"/>
        </w:rPr>
      </w:pPr>
      <w:r w:rsidRPr="00614B40">
        <w:rPr>
          <w:rFonts w:ascii="Times New Roman" w:eastAsia="Calibri" w:hAnsi="Times New Roman" w:cs="Arial"/>
          <w:b/>
          <w:sz w:val="20"/>
        </w:rPr>
        <w:t>Completed</w:t>
      </w:r>
      <w:r w:rsidRPr="00614B40">
        <w:rPr>
          <w:rFonts w:ascii="Times New Roman" w:eastAsia="Calibri" w:hAnsi="Times New Roman" w:cs="Arial"/>
          <w:b/>
          <w:sz w:val="20"/>
          <w:lang w:val="es-ES"/>
        </w:rPr>
        <w:t xml:space="preserve"> </w:t>
      </w:r>
      <w:r w:rsidRPr="00614B40">
        <w:rPr>
          <w:rFonts w:ascii="Times New Roman" w:eastAsia="Calibri" w:hAnsi="Times New Roman" w:cs="Arial"/>
          <w:b/>
          <w:sz w:val="20"/>
        </w:rPr>
        <w:t>application</w:t>
      </w:r>
      <w:r w:rsidR="00BF2341">
        <w:rPr>
          <w:rFonts w:ascii="Times New Roman" w:eastAsia="Calibri" w:hAnsi="Times New Roman" w:cs="Arial"/>
          <w:b/>
          <w:sz w:val="20"/>
          <w:lang w:val="es-ES"/>
        </w:rPr>
        <w:t xml:space="preserve"> </w:t>
      </w:r>
      <w:r w:rsidRPr="00614B40">
        <w:rPr>
          <w:rFonts w:ascii="Times New Roman" w:eastAsia="Calibri" w:hAnsi="Times New Roman" w:cs="Arial"/>
          <w:b/>
          <w:sz w:val="20"/>
        </w:rPr>
        <w:t>must</w:t>
      </w:r>
      <w:r w:rsidRPr="00614B40">
        <w:rPr>
          <w:rFonts w:ascii="Times New Roman" w:eastAsia="Calibri" w:hAnsi="Times New Roman" w:cs="Arial"/>
          <w:b/>
          <w:sz w:val="20"/>
          <w:lang w:val="es-ES"/>
        </w:rPr>
        <w:t xml:space="preserve"> be </w:t>
      </w:r>
      <w:r w:rsidRPr="00614B40">
        <w:rPr>
          <w:rFonts w:ascii="Times New Roman" w:eastAsia="Calibri" w:hAnsi="Times New Roman" w:cs="Arial"/>
          <w:b/>
          <w:sz w:val="20"/>
        </w:rPr>
        <w:t>returned b</w:t>
      </w:r>
      <w:r w:rsidRPr="00614B40">
        <w:rPr>
          <w:rFonts w:ascii="Times New Roman" w:eastAsia="Calibri" w:hAnsi="Times New Roman" w:cs="Arial"/>
          <w:b/>
          <w:sz w:val="20"/>
          <w:lang w:val="es-ES"/>
        </w:rPr>
        <w:t>y</w:t>
      </w:r>
      <w:r w:rsidR="00705D80" w:rsidRPr="00614B40">
        <w:rPr>
          <w:rFonts w:ascii="Times New Roman" w:eastAsia="Calibri" w:hAnsi="Times New Roman" w:cs="Arial"/>
          <w:b/>
          <w:sz w:val="20"/>
          <w:lang w:val="es-ES"/>
        </w:rPr>
        <w:t xml:space="preserve"> ______________________ </w:t>
      </w:r>
      <w:r w:rsidRPr="00614B40">
        <w:rPr>
          <w:rFonts w:ascii="Times New Roman" w:eastAsia="Calibri" w:hAnsi="Times New Roman" w:cs="Arial"/>
          <w:b/>
          <w:sz w:val="20"/>
          <w:lang w:val="es-ES"/>
        </w:rPr>
        <w:t xml:space="preserve">to be </w:t>
      </w:r>
      <w:r w:rsidRPr="00614B40">
        <w:rPr>
          <w:rFonts w:ascii="Times New Roman" w:eastAsia="Calibri" w:hAnsi="Times New Roman" w:cs="Arial"/>
          <w:b/>
          <w:sz w:val="20"/>
        </w:rPr>
        <w:t>considered</w:t>
      </w:r>
      <w:r w:rsidR="00705D80" w:rsidRPr="00614B40">
        <w:rPr>
          <w:rFonts w:ascii="Times New Roman" w:eastAsia="Calibri" w:hAnsi="Times New Roman" w:cs="Arial"/>
          <w:b/>
          <w:sz w:val="20"/>
          <w:lang w:val="es-ES"/>
        </w:rPr>
        <w:t>.</w:t>
      </w:r>
    </w:p>
    <w:p w:rsidR="00705D80" w:rsidRPr="00614B40" w:rsidRDefault="00705D80" w:rsidP="00705D80">
      <w:pPr>
        <w:ind w:left="1134"/>
        <w:rPr>
          <w:rFonts w:ascii="Times New Roman" w:eastAsia="Calibri" w:hAnsi="Times New Roman"/>
          <w:b/>
          <w:sz w:val="10"/>
          <w:szCs w:val="10"/>
          <w:lang w:val="es-ES"/>
        </w:rPr>
      </w:pPr>
    </w:p>
    <w:p w:rsidR="00705D80" w:rsidRPr="00614B40" w:rsidRDefault="00614B40" w:rsidP="00614B40">
      <w:pPr>
        <w:ind w:left="720"/>
        <w:rPr>
          <w:rFonts w:ascii="Times New Roman" w:eastAsia="Calibri" w:hAnsi="Times New Roman"/>
          <w:b/>
          <w:sz w:val="20"/>
        </w:rPr>
      </w:pPr>
      <w:r w:rsidRPr="00614B40">
        <w:rPr>
          <w:rFonts w:ascii="Times New Roman" w:eastAsia="Calibri" w:hAnsi="Times New Roman" w:cs="Arial"/>
          <w:b/>
          <w:sz w:val="20"/>
        </w:rPr>
        <w:t>Send to</w:t>
      </w:r>
      <w:r w:rsidR="00705D80" w:rsidRPr="00614B40">
        <w:rPr>
          <w:rFonts w:ascii="Times New Roman" w:eastAsia="Calibri" w:hAnsi="Times New Roman" w:cs="Arial"/>
          <w:b/>
          <w:sz w:val="20"/>
        </w:rPr>
        <w:t xml:space="preserve"> Orthopaedic Hospital of Wisconsin</w:t>
      </w:r>
    </w:p>
    <w:p w:rsidR="00705D80" w:rsidRPr="00614B40" w:rsidRDefault="00705D80" w:rsidP="00614B40">
      <w:pPr>
        <w:ind w:left="720"/>
        <w:rPr>
          <w:rFonts w:ascii="Times New Roman" w:eastAsia="Calibri" w:hAnsi="Times New Roman"/>
          <w:b/>
          <w:sz w:val="20"/>
        </w:rPr>
      </w:pPr>
      <w:r w:rsidRPr="00614B40">
        <w:rPr>
          <w:rFonts w:ascii="Times New Roman" w:eastAsia="Calibri" w:hAnsi="Times New Roman" w:cs="Arial"/>
          <w:b/>
          <w:sz w:val="20"/>
        </w:rPr>
        <w:t>475 W. River Woods Parkway</w:t>
      </w:r>
    </w:p>
    <w:p w:rsidR="00705D80" w:rsidRPr="00614B40" w:rsidRDefault="00705D80" w:rsidP="00614B40">
      <w:pPr>
        <w:ind w:left="720"/>
        <w:rPr>
          <w:rFonts w:ascii="Times New Roman" w:eastAsia="Calibri" w:hAnsi="Times New Roman"/>
          <w:b/>
          <w:sz w:val="20"/>
        </w:rPr>
      </w:pPr>
      <w:r w:rsidRPr="00614B40">
        <w:rPr>
          <w:rFonts w:ascii="Times New Roman" w:eastAsia="Calibri" w:hAnsi="Times New Roman" w:cs="Arial"/>
          <w:b/>
          <w:sz w:val="20"/>
        </w:rPr>
        <w:t>Glendale, WI 53212</w:t>
      </w:r>
    </w:p>
    <w:p w:rsidR="00705D80" w:rsidRPr="00614B40" w:rsidRDefault="00705D80" w:rsidP="00614B40">
      <w:pPr>
        <w:ind w:left="720"/>
        <w:rPr>
          <w:rFonts w:ascii="Times New Roman" w:eastAsia="Calibri" w:hAnsi="Times New Roman"/>
          <w:b/>
          <w:sz w:val="20"/>
        </w:rPr>
      </w:pPr>
      <w:r w:rsidRPr="00614B40">
        <w:rPr>
          <w:rFonts w:ascii="Times New Roman" w:eastAsia="Calibri" w:hAnsi="Times New Roman" w:cs="Arial"/>
          <w:b/>
          <w:sz w:val="20"/>
        </w:rPr>
        <w:t>ATTN: Chief Financial Officer</w:t>
      </w:r>
    </w:p>
    <w:p w:rsidR="00705D80" w:rsidRPr="00614B40" w:rsidRDefault="00705D80" w:rsidP="00614B40">
      <w:pPr>
        <w:ind w:left="1134"/>
        <w:jc w:val="center"/>
        <w:rPr>
          <w:rFonts w:ascii="Times New Roman" w:eastAsia="Calibri" w:hAnsi="Times New Roman"/>
          <w:b/>
          <w:sz w:val="10"/>
          <w:szCs w:val="10"/>
        </w:rPr>
      </w:pPr>
    </w:p>
    <w:tbl>
      <w:tblPr>
        <w:tblStyle w:val="Tablaconcuadrcula1"/>
        <w:tblW w:w="0" w:type="auto"/>
        <w:jc w:val="center"/>
        <w:tblLook w:val="04A0" w:firstRow="1" w:lastRow="0" w:firstColumn="1" w:lastColumn="0" w:noHBand="0" w:noVBand="1"/>
      </w:tblPr>
      <w:tblGrid>
        <w:gridCol w:w="9498"/>
      </w:tblGrid>
      <w:tr w:rsidR="00705D80" w:rsidRPr="002D6EA4" w:rsidTr="00614B40">
        <w:trPr>
          <w:trHeight w:val="197"/>
          <w:jc w:val="center"/>
        </w:trPr>
        <w:tc>
          <w:tcPr>
            <w:tcW w:w="9498" w:type="dxa"/>
          </w:tcPr>
          <w:p w:rsidR="00705D80" w:rsidRPr="00614B40" w:rsidRDefault="00614B40" w:rsidP="00F76AC5">
            <w:pPr>
              <w:ind w:left="-117"/>
              <w:jc w:val="center"/>
              <w:rPr>
                <w:rFonts w:ascii="Times New Roman" w:hAnsi="Times New Roman"/>
                <w:b/>
                <w:sz w:val="20"/>
                <w:szCs w:val="20"/>
                <w:lang w:val="es-ES"/>
              </w:rPr>
            </w:pPr>
            <w:r w:rsidRPr="00614B40">
              <w:rPr>
                <w:rFonts w:ascii="Times New Roman" w:hAnsi="Times New Roman"/>
                <w:b/>
                <w:sz w:val="20"/>
                <w:szCs w:val="20"/>
              </w:rPr>
              <w:t xml:space="preserve">Incomplete application may </w:t>
            </w:r>
            <w:r w:rsidRPr="00614B40">
              <w:rPr>
                <w:rFonts w:ascii="Times New Roman" w:hAnsi="Times New Roman"/>
                <w:b/>
                <w:sz w:val="20"/>
                <w:szCs w:val="20"/>
                <w:lang w:val="es-ES"/>
              </w:rPr>
              <w:t xml:space="preserve">be </w:t>
            </w:r>
            <w:r w:rsidRPr="00614B40">
              <w:rPr>
                <w:rFonts w:ascii="Times New Roman" w:hAnsi="Times New Roman"/>
                <w:b/>
                <w:sz w:val="20"/>
                <w:szCs w:val="20"/>
              </w:rPr>
              <w:t>denied</w:t>
            </w:r>
            <w:r w:rsidRPr="00614B40">
              <w:rPr>
                <w:rFonts w:ascii="Times New Roman" w:hAnsi="Times New Roman"/>
                <w:b/>
                <w:sz w:val="20"/>
                <w:szCs w:val="20"/>
                <w:lang w:val="es-ES"/>
              </w:rPr>
              <w:t xml:space="preserve"> and </w:t>
            </w:r>
            <w:r w:rsidRPr="00614B40">
              <w:rPr>
                <w:rFonts w:ascii="Times New Roman" w:hAnsi="Times New Roman"/>
                <w:b/>
                <w:sz w:val="20"/>
                <w:szCs w:val="20"/>
              </w:rPr>
              <w:t>returned for missing information</w:t>
            </w:r>
            <w:r w:rsidRPr="00614B40">
              <w:rPr>
                <w:rFonts w:ascii="Times New Roman" w:hAnsi="Times New Roman"/>
                <w:b/>
                <w:sz w:val="20"/>
                <w:szCs w:val="20"/>
                <w:lang w:val="es-ES"/>
              </w:rPr>
              <w:t>.</w:t>
            </w:r>
          </w:p>
        </w:tc>
      </w:tr>
    </w:tbl>
    <w:p w:rsidR="00705D80" w:rsidRPr="00BF2341" w:rsidRDefault="00705D80" w:rsidP="00705D80">
      <w:pPr>
        <w:ind w:left="1134"/>
        <w:rPr>
          <w:rFonts w:ascii="Times New Roman" w:eastAsia="Calibri" w:hAnsi="Times New Roman"/>
          <w:sz w:val="2"/>
          <w:szCs w:val="2"/>
          <w:lang w:val="es-ES"/>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2552"/>
      </w:tblGrid>
      <w:tr w:rsidR="00705D80" w:rsidRPr="002D6EA4" w:rsidTr="00614B40">
        <w:trPr>
          <w:trHeight w:val="99"/>
          <w:jc w:val="center"/>
        </w:trPr>
        <w:tc>
          <w:tcPr>
            <w:tcW w:w="4253" w:type="dxa"/>
            <w:tcBorders>
              <w:bottom w:val="single" w:sz="4" w:space="0" w:color="auto"/>
            </w:tcBorders>
          </w:tcPr>
          <w:p w:rsidR="00705D80" w:rsidRPr="002D6EA4" w:rsidRDefault="00705D80" w:rsidP="00F76AC5">
            <w:pPr>
              <w:rPr>
                <w:rFonts w:ascii="Times New Roman" w:hAnsi="Times New Roman"/>
                <w:sz w:val="18"/>
                <w:lang w:val="es-ES"/>
              </w:rPr>
            </w:pPr>
          </w:p>
        </w:tc>
        <w:tc>
          <w:tcPr>
            <w:tcW w:w="850" w:type="dxa"/>
          </w:tcPr>
          <w:p w:rsidR="00705D80" w:rsidRPr="002D6EA4" w:rsidRDefault="00705D80" w:rsidP="00F76AC5">
            <w:pPr>
              <w:rPr>
                <w:rFonts w:ascii="Times New Roman" w:hAnsi="Times New Roman"/>
                <w:sz w:val="18"/>
                <w:lang w:val="es-ES"/>
              </w:rPr>
            </w:pPr>
          </w:p>
        </w:tc>
        <w:tc>
          <w:tcPr>
            <w:tcW w:w="2552" w:type="dxa"/>
            <w:tcBorders>
              <w:bottom w:val="single" w:sz="4" w:space="0" w:color="auto"/>
            </w:tcBorders>
          </w:tcPr>
          <w:p w:rsidR="00705D80" w:rsidRPr="002D6EA4" w:rsidRDefault="00705D80" w:rsidP="00F76AC5">
            <w:pPr>
              <w:rPr>
                <w:rFonts w:ascii="Times New Roman" w:hAnsi="Times New Roman"/>
                <w:sz w:val="18"/>
                <w:lang w:val="es-ES"/>
              </w:rPr>
            </w:pPr>
          </w:p>
        </w:tc>
      </w:tr>
      <w:tr w:rsidR="00705D80" w:rsidRPr="002D6EA4" w:rsidTr="00614B40">
        <w:trPr>
          <w:trHeight w:val="170"/>
          <w:jc w:val="center"/>
        </w:trPr>
        <w:tc>
          <w:tcPr>
            <w:tcW w:w="4253" w:type="dxa"/>
            <w:tcBorders>
              <w:top w:val="single" w:sz="4" w:space="0" w:color="auto"/>
            </w:tcBorders>
          </w:tcPr>
          <w:p w:rsidR="00705D80" w:rsidRPr="002D6EA4" w:rsidRDefault="00614B40" w:rsidP="00614B40">
            <w:pPr>
              <w:rPr>
                <w:rFonts w:ascii="Times New Roman" w:hAnsi="Times New Roman"/>
                <w:sz w:val="18"/>
                <w:lang w:val="es-ES"/>
              </w:rPr>
            </w:pPr>
            <w:r w:rsidRPr="00614B40">
              <w:rPr>
                <w:rFonts w:ascii="Times New Roman" w:hAnsi="Times New Roman"/>
                <w:sz w:val="18"/>
              </w:rPr>
              <w:t>Signature</w:t>
            </w:r>
            <w:r>
              <w:rPr>
                <w:rFonts w:ascii="Times New Roman" w:hAnsi="Times New Roman"/>
                <w:sz w:val="18"/>
                <w:lang w:val="es-ES"/>
              </w:rPr>
              <w:t xml:space="preserve"> of </w:t>
            </w:r>
            <w:r w:rsidRPr="00614B40">
              <w:rPr>
                <w:rFonts w:ascii="Times New Roman" w:hAnsi="Times New Roman"/>
                <w:sz w:val="18"/>
              </w:rPr>
              <w:t>Patient</w:t>
            </w:r>
            <w:r w:rsidR="00705D80" w:rsidRPr="002D6EA4">
              <w:rPr>
                <w:rFonts w:ascii="Times New Roman" w:hAnsi="Times New Roman"/>
                <w:sz w:val="18"/>
                <w:lang w:val="es-ES"/>
              </w:rPr>
              <w:t xml:space="preserve"> (</w:t>
            </w:r>
            <w:r w:rsidRPr="00614B40">
              <w:rPr>
                <w:rFonts w:ascii="Times New Roman" w:hAnsi="Times New Roman"/>
                <w:sz w:val="18"/>
              </w:rPr>
              <w:t>Responsible Party</w:t>
            </w:r>
            <w:r w:rsidR="00705D80" w:rsidRPr="002D6EA4">
              <w:rPr>
                <w:rFonts w:ascii="Times New Roman" w:hAnsi="Times New Roman"/>
                <w:sz w:val="18"/>
                <w:lang w:val="es-ES"/>
              </w:rPr>
              <w:t>)</w:t>
            </w:r>
          </w:p>
        </w:tc>
        <w:tc>
          <w:tcPr>
            <w:tcW w:w="850" w:type="dxa"/>
          </w:tcPr>
          <w:p w:rsidR="00705D80" w:rsidRPr="002D6EA4" w:rsidRDefault="00705D80" w:rsidP="00F76AC5">
            <w:pPr>
              <w:rPr>
                <w:rFonts w:ascii="Times New Roman" w:hAnsi="Times New Roman"/>
                <w:sz w:val="18"/>
                <w:lang w:val="es-ES"/>
              </w:rPr>
            </w:pPr>
          </w:p>
        </w:tc>
        <w:tc>
          <w:tcPr>
            <w:tcW w:w="2552" w:type="dxa"/>
            <w:tcBorders>
              <w:top w:val="single" w:sz="4" w:space="0" w:color="auto"/>
            </w:tcBorders>
          </w:tcPr>
          <w:p w:rsidR="00705D80" w:rsidRPr="002D6EA4" w:rsidRDefault="00614B40" w:rsidP="00F76AC5">
            <w:pPr>
              <w:rPr>
                <w:rFonts w:ascii="Times New Roman" w:hAnsi="Times New Roman"/>
                <w:sz w:val="18"/>
              </w:rPr>
            </w:pPr>
            <w:r>
              <w:rPr>
                <w:rFonts w:ascii="Times New Roman" w:hAnsi="Times New Roman"/>
                <w:sz w:val="18"/>
              </w:rPr>
              <w:t>Date</w:t>
            </w:r>
          </w:p>
        </w:tc>
      </w:tr>
    </w:tbl>
    <w:p w:rsidR="00705D80" w:rsidRPr="00614B40" w:rsidRDefault="00705D80" w:rsidP="00705D80">
      <w:pPr>
        <w:ind w:left="1134"/>
        <w:rPr>
          <w:rFonts w:ascii="Times New Roman" w:eastAsia="Calibri" w:hAnsi="Times New Roman"/>
          <w:sz w:val="10"/>
          <w:szCs w:val="10"/>
        </w:rPr>
      </w:pPr>
    </w:p>
    <w:tbl>
      <w:tblPr>
        <w:tblStyle w:val="Tablaconcuadrcula1"/>
        <w:tblW w:w="0" w:type="auto"/>
        <w:jc w:val="center"/>
        <w:tblLook w:val="04A0" w:firstRow="1" w:lastRow="0" w:firstColumn="1" w:lastColumn="0" w:noHBand="0" w:noVBand="1"/>
      </w:tblPr>
      <w:tblGrid>
        <w:gridCol w:w="8568"/>
      </w:tblGrid>
      <w:tr w:rsidR="00705D80" w:rsidRPr="002D6EA4" w:rsidTr="00BF2341">
        <w:trPr>
          <w:trHeight w:val="260"/>
          <w:jc w:val="center"/>
        </w:trPr>
        <w:tc>
          <w:tcPr>
            <w:tcW w:w="8568" w:type="dxa"/>
            <w:shd w:val="clear" w:color="auto" w:fill="D9D9D9"/>
          </w:tcPr>
          <w:p w:rsidR="00705D80" w:rsidRPr="00614B40" w:rsidRDefault="00614B40" w:rsidP="00F76AC5">
            <w:pPr>
              <w:rPr>
                <w:rFonts w:ascii="Times New Roman" w:hAnsi="Times New Roman"/>
                <w:sz w:val="16"/>
                <w:szCs w:val="16"/>
                <w:lang w:val="es-ES"/>
              </w:rPr>
            </w:pPr>
            <w:r w:rsidRPr="00614B40">
              <w:rPr>
                <w:rFonts w:ascii="Times New Roman" w:hAnsi="Times New Roman"/>
                <w:sz w:val="16"/>
                <w:szCs w:val="16"/>
              </w:rPr>
              <w:t>Administrative</w:t>
            </w:r>
            <w:r w:rsidRPr="00614B40">
              <w:rPr>
                <w:rFonts w:ascii="Times New Roman" w:hAnsi="Times New Roman"/>
                <w:sz w:val="16"/>
                <w:szCs w:val="16"/>
                <w:lang w:val="es-ES"/>
              </w:rPr>
              <w:t xml:space="preserve"> use </w:t>
            </w:r>
            <w:r w:rsidRPr="00614B40">
              <w:rPr>
                <w:rFonts w:ascii="Times New Roman" w:hAnsi="Times New Roman"/>
                <w:sz w:val="16"/>
                <w:szCs w:val="16"/>
              </w:rPr>
              <w:t>only</w:t>
            </w:r>
          </w:p>
          <w:p w:rsidR="00705D80" w:rsidRPr="00614B40" w:rsidRDefault="00705D80" w:rsidP="00F76AC5">
            <w:pPr>
              <w:rPr>
                <w:rFonts w:ascii="Times New Roman" w:hAnsi="Times New Roman"/>
                <w:sz w:val="10"/>
                <w:szCs w:val="10"/>
                <w:lang w:val="es-ES"/>
              </w:rPr>
            </w:pPr>
          </w:p>
          <w:p w:rsidR="00705D80" w:rsidRPr="002D6EA4" w:rsidRDefault="00614B40" w:rsidP="00614B40">
            <w:pPr>
              <w:tabs>
                <w:tab w:val="left" w:pos="3852"/>
                <w:tab w:val="left" w:pos="4136"/>
                <w:tab w:val="left" w:pos="6829"/>
              </w:tabs>
              <w:rPr>
                <w:rFonts w:ascii="Times New Roman" w:hAnsi="Times New Roman"/>
                <w:sz w:val="18"/>
                <w:lang w:val="es-ES"/>
              </w:rPr>
            </w:pPr>
            <w:r w:rsidRPr="00614B40">
              <w:rPr>
                <w:rFonts w:ascii="Times New Roman" w:hAnsi="Times New Roman"/>
                <w:sz w:val="16"/>
                <w:szCs w:val="16"/>
              </w:rPr>
              <w:t>Approvers</w:t>
            </w:r>
            <w:r w:rsidRPr="00614B40">
              <w:rPr>
                <w:rFonts w:ascii="Times New Roman" w:hAnsi="Times New Roman"/>
                <w:sz w:val="16"/>
                <w:szCs w:val="16"/>
                <w:lang w:val="es-ES"/>
              </w:rPr>
              <w:t xml:space="preserve"> </w:t>
            </w:r>
            <w:r w:rsidRPr="00614B40">
              <w:rPr>
                <w:rFonts w:ascii="Times New Roman" w:hAnsi="Times New Roman"/>
                <w:sz w:val="16"/>
                <w:szCs w:val="16"/>
              </w:rPr>
              <w:t>Signature</w:t>
            </w:r>
            <w:r w:rsidR="00705D80" w:rsidRPr="00614B40">
              <w:rPr>
                <w:rFonts w:ascii="Times New Roman" w:hAnsi="Times New Roman"/>
                <w:sz w:val="16"/>
                <w:szCs w:val="16"/>
                <w:lang w:val="es-ES"/>
              </w:rPr>
              <w:t xml:space="preserve"> </w:t>
            </w:r>
            <w:r w:rsidR="00705D80" w:rsidRPr="00614B40">
              <w:rPr>
                <w:rFonts w:ascii="Times New Roman" w:hAnsi="Times New Roman"/>
                <w:sz w:val="16"/>
                <w:szCs w:val="16"/>
                <w:u w:val="single"/>
                <w:lang w:val="es-ES"/>
              </w:rPr>
              <w:tab/>
            </w:r>
            <w:r w:rsidR="00705D80" w:rsidRPr="00614B40">
              <w:rPr>
                <w:rFonts w:ascii="Times New Roman" w:hAnsi="Times New Roman"/>
                <w:sz w:val="16"/>
                <w:szCs w:val="16"/>
                <w:lang w:val="es-ES"/>
              </w:rPr>
              <w:tab/>
            </w:r>
            <w:r w:rsidRPr="00614B40">
              <w:rPr>
                <w:rFonts w:ascii="Times New Roman" w:hAnsi="Times New Roman"/>
                <w:sz w:val="16"/>
                <w:szCs w:val="16"/>
                <w:lang w:val="es-ES"/>
              </w:rPr>
              <w:t>Date</w:t>
            </w:r>
            <w:r w:rsidR="00705D80" w:rsidRPr="002D6EA4">
              <w:rPr>
                <w:rFonts w:ascii="Times New Roman" w:hAnsi="Times New Roman"/>
                <w:sz w:val="18"/>
                <w:lang w:val="es-ES"/>
              </w:rPr>
              <w:t xml:space="preserve"> </w:t>
            </w:r>
            <w:r w:rsidR="00705D80" w:rsidRPr="002D6EA4">
              <w:rPr>
                <w:rFonts w:ascii="Times New Roman" w:hAnsi="Times New Roman"/>
                <w:sz w:val="18"/>
                <w:u w:val="single"/>
                <w:lang w:val="es-ES"/>
              </w:rPr>
              <w:tab/>
            </w:r>
          </w:p>
        </w:tc>
      </w:tr>
    </w:tbl>
    <w:p w:rsidR="00CC533C" w:rsidRDefault="00CC533C" w:rsidP="006867DD">
      <w:pPr>
        <w:tabs>
          <w:tab w:val="left" w:pos="-720"/>
        </w:tabs>
        <w:suppressAutoHyphens/>
        <w:ind w:right="720"/>
        <w:rPr>
          <w:rFonts w:ascii="Arial" w:hAnsi="Arial" w:cs="Arial"/>
          <w:b/>
          <w:sz w:val="23"/>
          <w:szCs w:val="23"/>
        </w:rPr>
      </w:pPr>
    </w:p>
    <w:sectPr w:rsidR="00CC533C" w:rsidSect="00614B40">
      <w:footerReference w:type="even" r:id="rId10"/>
      <w:footerReference w:type="default" r:id="rId11"/>
      <w:headerReference w:type="first" r:id="rId12"/>
      <w:pgSz w:w="12240" w:h="15840" w:code="1"/>
      <w:pgMar w:top="1152" w:right="1440" w:bottom="547" w:left="1440" w:header="43"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11" w:rsidRDefault="00317911">
      <w:r>
        <w:separator/>
      </w:r>
    </w:p>
  </w:endnote>
  <w:endnote w:type="continuationSeparator" w:id="0">
    <w:p w:rsidR="00317911" w:rsidRDefault="0031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iDocIDField757ffb66-59a4-4933-ac4e-4089"/>
  <w:p w:rsidR="0063137B" w:rsidRDefault="00392B12">
    <w:pPr>
      <w:pStyle w:val="DocID"/>
    </w:pPr>
    <w:r>
      <w:fldChar w:fldCharType="begin"/>
    </w:r>
    <w:r>
      <w:instrText xml:space="preserve">  DOCPROPERTY "CUS_DocIDChunk0" </w:instrText>
    </w:r>
    <w:r>
      <w:fldChar w:fldCharType="separate"/>
    </w:r>
    <w:r w:rsidR="005A6CCB">
      <w:t>15852729.2</w:t>
    </w:r>
    <w:r>
      <w:fldChar w:fldCharType="end"/>
    </w:r>
    <w:bookmarkEnd w:id="1"/>
  </w:p>
  <w:bookmarkStart w:id="2" w:name="_iDocIDField7cf44f5a-12e8-4851-900c-d193"/>
  <w:p w:rsidR="0063137B" w:rsidRDefault="00392B12">
    <w:pPr>
      <w:pStyle w:val="DocID"/>
    </w:pPr>
    <w:r>
      <w:fldChar w:fldCharType="begin"/>
    </w:r>
    <w:r>
      <w:instrText xml:space="preserve">  DOCPROPERTY "CUS_DocIDChunk0" </w:instrText>
    </w:r>
    <w:r>
      <w:fldChar w:fldCharType="separate"/>
    </w:r>
    <w:r w:rsidR="005A6CCB">
      <w:t>15852729.2</w:t>
    </w:r>
    <w:r>
      <w:fldChar w:fldCharType="end"/>
    </w:r>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7B" w:rsidRDefault="00A13C4B">
    <w:pPr>
      <w:pStyle w:val="DocID"/>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11" w:rsidRDefault="00317911">
      <w:r>
        <w:separator/>
      </w:r>
    </w:p>
  </w:footnote>
  <w:footnote w:type="continuationSeparator" w:id="0">
    <w:p w:rsidR="00317911" w:rsidRDefault="00317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7B" w:rsidRDefault="0063137B">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165807"/>
    <w:multiLevelType w:val="hybridMultilevel"/>
    <w:tmpl w:val="E856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86251"/>
    <w:multiLevelType w:val="multilevel"/>
    <w:tmpl w:val="1CEE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8E5108"/>
    <w:multiLevelType w:val="multilevel"/>
    <w:tmpl w:val="3D5C76C0"/>
    <w:lvl w:ilvl="0">
      <w:start w:val="1"/>
      <w:numFmt w:val="decimal"/>
      <w:lvlText w:val="%1."/>
      <w:lvlJc w:val="left"/>
      <w:pPr>
        <w:ind w:left="360" w:hanging="360"/>
      </w:pPr>
      <w:rPr>
        <w:rFonts w:hint="default"/>
        <w:b w:val="0"/>
        <w:sz w:val="20"/>
      </w:rPr>
    </w:lvl>
    <w:lvl w:ilvl="1">
      <w:start w:val="1"/>
      <w:numFmt w:val="decimal"/>
      <w:lvlText w:val="%1.%2."/>
      <w:lvlJc w:val="left"/>
      <w:pPr>
        <w:ind w:left="792" w:hanging="432"/>
      </w:pPr>
      <w:rPr>
        <w:rFonts w:hint="default"/>
        <w:b w:val="0"/>
        <w:sz w:val="20"/>
      </w:rPr>
    </w:lvl>
    <w:lvl w:ilvl="2">
      <w:start w:val="1"/>
      <w:numFmt w:val="decimal"/>
      <w:lvlText w:val="%1.%2.%3."/>
      <w:lvlJc w:val="left"/>
      <w:pPr>
        <w:ind w:left="3056"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4">
    <w:nsid w:val="10635292"/>
    <w:multiLevelType w:val="hybridMultilevel"/>
    <w:tmpl w:val="80EEC630"/>
    <w:lvl w:ilvl="0" w:tplc="F6CECD24">
      <w:start w:val="47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652FC"/>
    <w:multiLevelType w:val="multilevel"/>
    <w:tmpl w:val="AB321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60327B"/>
    <w:multiLevelType w:val="hybridMultilevel"/>
    <w:tmpl w:val="8CE2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05318"/>
    <w:multiLevelType w:val="singleLevel"/>
    <w:tmpl w:val="30523D10"/>
    <w:lvl w:ilvl="0">
      <w:start w:val="1"/>
      <w:numFmt w:val="upperLetter"/>
      <w:lvlText w:val="%1."/>
      <w:lvlJc w:val="left"/>
      <w:pPr>
        <w:tabs>
          <w:tab w:val="num" w:pos="1125"/>
        </w:tabs>
        <w:ind w:left="1125" w:hanging="405"/>
      </w:pPr>
      <w:rPr>
        <w:rFonts w:hint="default"/>
      </w:rPr>
    </w:lvl>
  </w:abstractNum>
  <w:abstractNum w:abstractNumId="8">
    <w:nsid w:val="17706430"/>
    <w:multiLevelType w:val="multilevel"/>
    <w:tmpl w:val="8FE26E70"/>
    <w:lvl w:ilvl="0">
      <w:start w:val="1"/>
      <w:numFmt w:val="decimal"/>
      <w:lvlText w:val="%1."/>
      <w:lvlJc w:val="left"/>
      <w:pPr>
        <w:ind w:left="360" w:hanging="360"/>
      </w:pPr>
      <w:rPr>
        <w:rFonts w:hint="default"/>
      </w:rPr>
    </w:lvl>
    <w:lvl w:ilvl="1">
      <w:start w:val="2"/>
      <w:numFmt w:val="decimal"/>
      <w:lvlText w:val="%1.%2."/>
      <w:lvlJc w:val="left"/>
      <w:pPr>
        <w:ind w:left="2016" w:hanging="360"/>
      </w:pPr>
      <w:rPr>
        <w:rFonts w:hint="default"/>
      </w:rPr>
    </w:lvl>
    <w:lvl w:ilvl="2">
      <w:start w:val="1"/>
      <w:numFmt w:val="decimal"/>
      <w:lvlText w:val="%1.%2.%3."/>
      <w:lvlJc w:val="left"/>
      <w:pPr>
        <w:ind w:left="4032" w:hanging="720"/>
      </w:pPr>
      <w:rPr>
        <w:rFonts w:hint="default"/>
      </w:rPr>
    </w:lvl>
    <w:lvl w:ilvl="3">
      <w:start w:val="1"/>
      <w:numFmt w:val="decimal"/>
      <w:lvlText w:val="%1.%2.%3.%4."/>
      <w:lvlJc w:val="left"/>
      <w:pPr>
        <w:ind w:left="5688" w:hanging="720"/>
      </w:pPr>
      <w:rPr>
        <w:rFonts w:hint="default"/>
      </w:rPr>
    </w:lvl>
    <w:lvl w:ilvl="4">
      <w:start w:val="1"/>
      <w:numFmt w:val="decimal"/>
      <w:lvlText w:val="%1.%2.%3.%4.%5."/>
      <w:lvlJc w:val="left"/>
      <w:pPr>
        <w:ind w:left="7704" w:hanging="1080"/>
      </w:pPr>
      <w:rPr>
        <w:rFonts w:hint="default"/>
      </w:rPr>
    </w:lvl>
    <w:lvl w:ilvl="5">
      <w:start w:val="1"/>
      <w:numFmt w:val="decimal"/>
      <w:lvlText w:val="%1.%2.%3.%4.%5.%6."/>
      <w:lvlJc w:val="left"/>
      <w:pPr>
        <w:ind w:left="9360" w:hanging="1080"/>
      </w:pPr>
      <w:rPr>
        <w:rFonts w:hint="default"/>
      </w:rPr>
    </w:lvl>
    <w:lvl w:ilvl="6">
      <w:start w:val="1"/>
      <w:numFmt w:val="decimal"/>
      <w:lvlText w:val="%1.%2.%3.%4.%5.%6.%7."/>
      <w:lvlJc w:val="left"/>
      <w:pPr>
        <w:ind w:left="11376" w:hanging="1440"/>
      </w:pPr>
      <w:rPr>
        <w:rFonts w:hint="default"/>
      </w:rPr>
    </w:lvl>
    <w:lvl w:ilvl="7">
      <w:start w:val="1"/>
      <w:numFmt w:val="decimal"/>
      <w:lvlText w:val="%1.%2.%3.%4.%5.%6.%7.%8."/>
      <w:lvlJc w:val="left"/>
      <w:pPr>
        <w:ind w:left="13032" w:hanging="1440"/>
      </w:pPr>
      <w:rPr>
        <w:rFonts w:hint="default"/>
      </w:rPr>
    </w:lvl>
    <w:lvl w:ilvl="8">
      <w:start w:val="1"/>
      <w:numFmt w:val="decimal"/>
      <w:lvlText w:val="%1.%2.%3.%4.%5.%6.%7.%8.%9."/>
      <w:lvlJc w:val="left"/>
      <w:pPr>
        <w:ind w:left="15048" w:hanging="1800"/>
      </w:pPr>
      <w:rPr>
        <w:rFonts w:hint="default"/>
      </w:rPr>
    </w:lvl>
  </w:abstractNum>
  <w:abstractNum w:abstractNumId="9">
    <w:nsid w:val="223326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3557AA"/>
    <w:multiLevelType w:val="multilevel"/>
    <w:tmpl w:val="3D5C76C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6868FC"/>
    <w:multiLevelType w:val="multilevel"/>
    <w:tmpl w:val="CA42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FA0F88"/>
    <w:multiLevelType w:val="hybridMultilevel"/>
    <w:tmpl w:val="11BA6668"/>
    <w:lvl w:ilvl="0" w:tplc="0409000F">
      <w:start w:val="1"/>
      <w:numFmt w:val="decimal"/>
      <w:lvlText w:val="%1."/>
      <w:lvlJc w:val="left"/>
      <w:pPr>
        <w:tabs>
          <w:tab w:val="num" w:pos="360"/>
        </w:tabs>
        <w:ind w:left="360" w:hanging="360"/>
      </w:pPr>
      <w:rPr>
        <w:rFonts w:hint="default"/>
      </w:rPr>
    </w:lvl>
    <w:lvl w:ilvl="1" w:tplc="8188AD30">
      <w:start w:val="1"/>
      <w:numFmt w:val="lowerLetter"/>
      <w:lvlText w:val="%2."/>
      <w:lvlJc w:val="left"/>
      <w:pPr>
        <w:tabs>
          <w:tab w:val="num" w:pos="1080"/>
        </w:tabs>
        <w:ind w:left="1080" w:hanging="360"/>
      </w:pPr>
      <w:rPr>
        <w:rFonts w:ascii="Times New Roman" w:eastAsia="Times New Roman" w:hAnsi="Times New Roman" w:cs="Times New Roman"/>
      </w:rPr>
    </w:lvl>
    <w:lvl w:ilvl="2" w:tplc="04090017">
      <w:start w:val="1"/>
      <w:numFmt w:val="lowerLetter"/>
      <w:lvlText w:val="%3)"/>
      <w:lvlJc w:val="left"/>
      <w:pPr>
        <w:tabs>
          <w:tab w:val="num" w:pos="1800"/>
        </w:tabs>
        <w:ind w:left="1800" w:hanging="180"/>
      </w:pPr>
    </w:lvl>
    <w:lvl w:ilvl="3" w:tplc="159A2D1E">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0E2192F"/>
    <w:multiLevelType w:val="singleLevel"/>
    <w:tmpl w:val="85DCB11C"/>
    <w:lvl w:ilvl="0">
      <w:start w:val="2"/>
      <w:numFmt w:val="upperLetter"/>
      <w:lvlText w:val="%1."/>
      <w:lvlJc w:val="left"/>
      <w:pPr>
        <w:tabs>
          <w:tab w:val="num" w:pos="1440"/>
        </w:tabs>
        <w:ind w:left="1440" w:hanging="720"/>
      </w:pPr>
      <w:rPr>
        <w:rFonts w:hint="default"/>
      </w:rPr>
    </w:lvl>
  </w:abstractNum>
  <w:abstractNum w:abstractNumId="14">
    <w:nsid w:val="34915FEC"/>
    <w:multiLevelType w:val="multilevel"/>
    <w:tmpl w:val="383A8BF8"/>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nsid w:val="361F7AF3"/>
    <w:multiLevelType w:val="singleLevel"/>
    <w:tmpl w:val="9BF4524C"/>
    <w:lvl w:ilvl="0">
      <w:start w:val="1"/>
      <w:numFmt w:val="upperRoman"/>
      <w:lvlText w:val="%1."/>
      <w:lvlJc w:val="left"/>
      <w:pPr>
        <w:tabs>
          <w:tab w:val="num" w:pos="720"/>
        </w:tabs>
        <w:ind w:left="720" w:hanging="720"/>
      </w:pPr>
      <w:rPr>
        <w:rFonts w:hint="default"/>
      </w:rPr>
    </w:lvl>
  </w:abstractNum>
  <w:abstractNum w:abstractNumId="16">
    <w:nsid w:val="3FF73893"/>
    <w:multiLevelType w:val="multilevel"/>
    <w:tmpl w:val="53F41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050E79"/>
    <w:multiLevelType w:val="multilevel"/>
    <w:tmpl w:val="960839B4"/>
    <w:lvl w:ilvl="0">
      <w:start w:val="1"/>
      <w:numFmt w:val="decimal"/>
      <w:lvlText w:val="%1)"/>
      <w:lvlJc w:val="left"/>
      <w:pPr>
        <w:ind w:left="360" w:hanging="360"/>
      </w:pPr>
      <w:rPr>
        <w:rFonts w:hint="default"/>
      </w:rPr>
    </w:lvl>
    <w:lvl w:ilvl="1">
      <w:start w:val="1"/>
      <w:numFmt w:val="decimal"/>
      <w:lvlText w:val="%2."/>
      <w:lvlJc w:val="left"/>
      <w:pPr>
        <w:ind w:left="21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63531DC"/>
    <w:multiLevelType w:val="hybridMultilevel"/>
    <w:tmpl w:val="AF2EE302"/>
    <w:lvl w:ilvl="0" w:tplc="84D8C09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E6BE0"/>
    <w:multiLevelType w:val="singleLevel"/>
    <w:tmpl w:val="85DCB11C"/>
    <w:lvl w:ilvl="0">
      <w:start w:val="2"/>
      <w:numFmt w:val="upperLetter"/>
      <w:lvlText w:val="%1."/>
      <w:lvlJc w:val="left"/>
      <w:pPr>
        <w:tabs>
          <w:tab w:val="num" w:pos="1440"/>
        </w:tabs>
        <w:ind w:left="1440" w:hanging="720"/>
      </w:pPr>
      <w:rPr>
        <w:rFonts w:hint="default"/>
      </w:rPr>
    </w:lvl>
  </w:abstractNum>
  <w:abstractNum w:abstractNumId="20">
    <w:nsid w:val="50A74DFA"/>
    <w:multiLevelType w:val="multilevel"/>
    <w:tmpl w:val="44340894"/>
    <w:lvl w:ilvl="0">
      <w:start w:val="1"/>
      <w:numFmt w:val="decimal"/>
      <w:lvlText w:val="%1."/>
      <w:lvlJc w:val="left"/>
      <w:pPr>
        <w:ind w:left="360" w:hanging="360"/>
      </w:pPr>
    </w:lvl>
    <w:lvl w:ilvl="1">
      <w:start w:val="1"/>
      <w:numFmt w:val="decimal"/>
      <w:lvlText w:val="%2."/>
      <w:lvlJc w:val="left"/>
      <w:pPr>
        <w:ind w:left="792" w:hanging="432"/>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2F71F9B"/>
    <w:multiLevelType w:val="multilevel"/>
    <w:tmpl w:val="A0963CF6"/>
    <w:lvl w:ilvl="0">
      <w:start w:val="1"/>
      <w:numFmt w:val="decimal"/>
      <w:lvlText w:val="%1."/>
      <w:lvlJc w:val="left"/>
      <w:pPr>
        <w:ind w:left="1440" w:hanging="360"/>
      </w:pPr>
      <w:rPr>
        <w:rFonts w:hint="default"/>
      </w:rPr>
    </w:lvl>
    <w:lvl w:ilvl="1">
      <w:start w:val="1"/>
      <w:numFmt w:val="decimal"/>
      <w:isLgl/>
      <w:lvlText w:val="%1.%2"/>
      <w:lvlJc w:val="left"/>
      <w:pPr>
        <w:ind w:left="2016" w:hanging="360"/>
      </w:pPr>
      <w:rPr>
        <w:rFonts w:hint="default"/>
      </w:rPr>
    </w:lvl>
    <w:lvl w:ilvl="2">
      <w:start w:val="1"/>
      <w:numFmt w:val="decimal"/>
      <w:isLgl/>
      <w:lvlText w:val="%1.%2.%3"/>
      <w:lvlJc w:val="left"/>
      <w:pPr>
        <w:ind w:left="2952"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464"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976" w:hanging="1440"/>
      </w:pPr>
      <w:rPr>
        <w:rFonts w:hint="default"/>
      </w:rPr>
    </w:lvl>
    <w:lvl w:ilvl="7">
      <w:start w:val="1"/>
      <w:numFmt w:val="decimal"/>
      <w:isLgl/>
      <w:lvlText w:val="%1.%2.%3.%4.%5.%6.%7.%8"/>
      <w:lvlJc w:val="left"/>
      <w:pPr>
        <w:ind w:left="6552" w:hanging="1440"/>
      </w:pPr>
      <w:rPr>
        <w:rFonts w:hint="default"/>
      </w:rPr>
    </w:lvl>
    <w:lvl w:ilvl="8">
      <w:start w:val="1"/>
      <w:numFmt w:val="decimal"/>
      <w:isLgl/>
      <w:lvlText w:val="%1.%2.%3.%4.%5.%6.%7.%8.%9"/>
      <w:lvlJc w:val="left"/>
      <w:pPr>
        <w:ind w:left="7488" w:hanging="1800"/>
      </w:pPr>
      <w:rPr>
        <w:rFonts w:hint="default"/>
      </w:rPr>
    </w:lvl>
  </w:abstractNum>
  <w:abstractNum w:abstractNumId="22">
    <w:nsid w:val="546B4E83"/>
    <w:multiLevelType w:val="multilevel"/>
    <w:tmpl w:val="95880D4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576C0CEC"/>
    <w:multiLevelType w:val="multilevel"/>
    <w:tmpl w:val="F5B6D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982527"/>
    <w:multiLevelType w:val="multilevel"/>
    <w:tmpl w:val="2A14A7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9809EF"/>
    <w:multiLevelType w:val="multilevel"/>
    <w:tmpl w:val="8E08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9D4762A"/>
    <w:multiLevelType w:val="hybridMultilevel"/>
    <w:tmpl w:val="EE28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F5A79"/>
    <w:multiLevelType w:val="singleLevel"/>
    <w:tmpl w:val="85DCB11C"/>
    <w:lvl w:ilvl="0">
      <w:start w:val="2"/>
      <w:numFmt w:val="upperLetter"/>
      <w:lvlText w:val="%1."/>
      <w:lvlJc w:val="left"/>
      <w:pPr>
        <w:tabs>
          <w:tab w:val="num" w:pos="1440"/>
        </w:tabs>
        <w:ind w:left="1440" w:hanging="720"/>
      </w:pPr>
      <w:rPr>
        <w:rFonts w:hint="default"/>
      </w:rPr>
    </w:lvl>
  </w:abstractNum>
  <w:abstractNum w:abstractNumId="28">
    <w:nsid w:val="5FDD6F57"/>
    <w:multiLevelType w:val="hybridMultilevel"/>
    <w:tmpl w:val="D8F8587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697F7FB4"/>
    <w:multiLevelType w:val="hybridMultilevel"/>
    <w:tmpl w:val="E88E3B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D7570B3"/>
    <w:multiLevelType w:val="singleLevel"/>
    <w:tmpl w:val="B5286ED0"/>
    <w:lvl w:ilvl="0">
      <w:start w:val="1"/>
      <w:numFmt w:val="upperLetter"/>
      <w:lvlText w:val="%1."/>
      <w:lvlJc w:val="left"/>
      <w:pPr>
        <w:tabs>
          <w:tab w:val="num" w:pos="1110"/>
        </w:tabs>
        <w:ind w:left="1110" w:hanging="390"/>
      </w:pPr>
      <w:rPr>
        <w:rFonts w:hint="default"/>
      </w:rPr>
    </w:lvl>
  </w:abstractNum>
  <w:abstractNum w:abstractNumId="31">
    <w:nsid w:val="70F12FAC"/>
    <w:multiLevelType w:val="multilevel"/>
    <w:tmpl w:val="33DE424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5FE735D"/>
    <w:multiLevelType w:val="singleLevel"/>
    <w:tmpl w:val="30C2F13A"/>
    <w:lvl w:ilvl="0">
      <w:start w:val="1"/>
      <w:numFmt w:val="decimal"/>
      <w:lvlText w:val="%1."/>
      <w:lvlJc w:val="left"/>
      <w:pPr>
        <w:tabs>
          <w:tab w:val="num" w:pos="1815"/>
        </w:tabs>
        <w:ind w:left="1815" w:hanging="375"/>
      </w:pPr>
      <w:rPr>
        <w:rFonts w:hint="default"/>
      </w:rPr>
    </w:lvl>
  </w:abstractNum>
  <w:abstractNum w:abstractNumId="33">
    <w:nsid w:val="77682EDD"/>
    <w:multiLevelType w:val="multilevel"/>
    <w:tmpl w:val="2D82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9202523"/>
    <w:multiLevelType w:val="hybridMultilevel"/>
    <w:tmpl w:val="F558C73A"/>
    <w:lvl w:ilvl="0" w:tplc="08701328">
      <w:start w:val="1"/>
      <w:numFmt w:val="bullet"/>
      <w:lvlText w:val=""/>
      <w:lvlJc w:val="left"/>
      <w:pPr>
        <w:tabs>
          <w:tab w:val="num" w:pos="576"/>
        </w:tabs>
        <w:ind w:left="576" w:hanging="288"/>
      </w:pPr>
      <w:rPr>
        <w:rFonts w:ascii="Symbol" w:hAnsi="Symbol" w:hint="default"/>
        <w:color w:val="auto"/>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5">
    <w:nsid w:val="7B5F3293"/>
    <w:multiLevelType w:val="multilevel"/>
    <w:tmpl w:val="EFFEA86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6">
    <w:nsid w:val="7EA96729"/>
    <w:multiLevelType w:val="multilevel"/>
    <w:tmpl w:val="968607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3"/>
  </w:num>
  <w:num w:numId="3">
    <w:abstractNumId w:val="27"/>
  </w:num>
  <w:num w:numId="4">
    <w:abstractNumId w:val="15"/>
  </w:num>
  <w:num w:numId="5">
    <w:abstractNumId w:val="7"/>
  </w:num>
  <w:num w:numId="6">
    <w:abstractNumId w:val="32"/>
  </w:num>
  <w:num w:numId="7">
    <w:abstractNumId w:val="30"/>
  </w:num>
  <w:num w:numId="8">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9">
    <w:abstractNumId w:val="35"/>
  </w:num>
  <w:num w:numId="10">
    <w:abstractNumId w:val="22"/>
  </w:num>
  <w:num w:numId="11">
    <w:abstractNumId w:val="10"/>
  </w:num>
  <w:num w:numId="12">
    <w:abstractNumId w:val="18"/>
  </w:num>
  <w:num w:numId="13">
    <w:abstractNumId w:val="12"/>
  </w:num>
  <w:num w:numId="14">
    <w:abstractNumId w:val="34"/>
  </w:num>
  <w:num w:numId="15">
    <w:abstractNumId w:val="1"/>
  </w:num>
  <w:num w:numId="16">
    <w:abstractNumId w:val="9"/>
  </w:num>
  <w:num w:numId="17">
    <w:abstractNumId w:val="28"/>
  </w:num>
  <w:num w:numId="18">
    <w:abstractNumId w:val="14"/>
  </w:num>
  <w:num w:numId="19">
    <w:abstractNumId w:val="17"/>
  </w:num>
  <w:num w:numId="20">
    <w:abstractNumId w:val="29"/>
  </w:num>
  <w:num w:numId="21">
    <w:abstractNumId w:val="4"/>
  </w:num>
  <w:num w:numId="22">
    <w:abstractNumId w:val="26"/>
  </w:num>
  <w:num w:numId="23">
    <w:abstractNumId w:val="20"/>
  </w:num>
  <w:num w:numId="24">
    <w:abstractNumId w:val="31"/>
  </w:num>
  <w:num w:numId="25">
    <w:abstractNumId w:val="21"/>
  </w:num>
  <w:num w:numId="26">
    <w:abstractNumId w:val="8"/>
  </w:num>
  <w:num w:numId="27">
    <w:abstractNumId w:val="6"/>
  </w:num>
  <w:num w:numId="28">
    <w:abstractNumId w:val="5"/>
  </w:num>
  <w:num w:numId="29">
    <w:abstractNumId w:val="3"/>
  </w:num>
  <w:num w:numId="30">
    <w:abstractNumId w:val="36"/>
  </w:num>
  <w:num w:numId="31">
    <w:abstractNumId w:val="25"/>
  </w:num>
  <w:num w:numId="32">
    <w:abstractNumId w:val="16"/>
  </w:num>
  <w:num w:numId="33">
    <w:abstractNumId w:val="2"/>
  </w:num>
  <w:num w:numId="34">
    <w:abstractNumId w:val="11"/>
  </w:num>
  <w:num w:numId="35">
    <w:abstractNumId w:val="23"/>
  </w:num>
  <w:num w:numId="36">
    <w:abstractNumId w:val="3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7B"/>
    <w:rsid w:val="000748FB"/>
    <w:rsid w:val="000C2930"/>
    <w:rsid w:val="00137D66"/>
    <w:rsid w:val="002A1168"/>
    <w:rsid w:val="00300E44"/>
    <w:rsid w:val="00317911"/>
    <w:rsid w:val="003751FE"/>
    <w:rsid w:val="00392B12"/>
    <w:rsid w:val="00447F72"/>
    <w:rsid w:val="005757AC"/>
    <w:rsid w:val="005A6CCB"/>
    <w:rsid w:val="00614B40"/>
    <w:rsid w:val="0063137B"/>
    <w:rsid w:val="00683AE2"/>
    <w:rsid w:val="006867DD"/>
    <w:rsid w:val="00705D80"/>
    <w:rsid w:val="0071699B"/>
    <w:rsid w:val="00736DA7"/>
    <w:rsid w:val="00750777"/>
    <w:rsid w:val="00801CE9"/>
    <w:rsid w:val="008C0AD9"/>
    <w:rsid w:val="00907D6E"/>
    <w:rsid w:val="00931F38"/>
    <w:rsid w:val="009E5122"/>
    <w:rsid w:val="00A13C4B"/>
    <w:rsid w:val="00B1396C"/>
    <w:rsid w:val="00B24EBE"/>
    <w:rsid w:val="00B85ED8"/>
    <w:rsid w:val="00BF2341"/>
    <w:rsid w:val="00C55106"/>
    <w:rsid w:val="00C7306D"/>
    <w:rsid w:val="00C7345B"/>
    <w:rsid w:val="00CC533C"/>
    <w:rsid w:val="00DC7381"/>
    <w:rsid w:val="00E445F4"/>
    <w:rsid w:val="00EA3022"/>
    <w:rsid w:val="00EF6CF2"/>
    <w:rsid w:val="00F935BB"/>
    <w:rsid w:val="00FC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77"/>
    <w:rPr>
      <w:rFonts w:ascii="Univers" w:hAnsi="Univers"/>
      <w:sz w:val="24"/>
    </w:rPr>
  </w:style>
  <w:style w:type="paragraph" w:styleId="Heading1">
    <w:name w:val="heading 1"/>
    <w:basedOn w:val="Normal"/>
    <w:next w:val="Normal"/>
    <w:qFormat/>
    <w:pPr>
      <w:keepNext/>
      <w:outlineLvl w:val="0"/>
    </w:pPr>
    <w:rPr>
      <w:rFonts w:ascii="Arial" w:hAnsi="Arial"/>
      <w:b/>
      <w:sz w:val="96"/>
    </w:rPr>
  </w:style>
  <w:style w:type="paragraph" w:styleId="Heading2">
    <w:name w:val="heading 2"/>
    <w:basedOn w:val="Normal"/>
    <w:next w:val="Normal"/>
    <w:qFormat/>
    <w:pPr>
      <w:keepNext/>
      <w:outlineLvl w:val="1"/>
    </w:pPr>
    <w:rPr>
      <w:rFonts w:ascii="Arial" w:hAnsi="Arial"/>
      <w:b/>
      <w:sz w:val="44"/>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outlineLvl w:val="3"/>
    </w:pPr>
    <w:rPr>
      <w:rFonts w:ascii="Arial" w:hAnsi="Arial"/>
      <w:b/>
      <w:sz w:val="20"/>
      <w:u w:val="single"/>
    </w:rPr>
  </w:style>
  <w:style w:type="paragraph" w:styleId="Heading5">
    <w:name w:val="heading 5"/>
    <w:basedOn w:val="Normal"/>
    <w:next w:val="Normal"/>
    <w:link w:val="Heading5Char"/>
    <w:qFormat/>
    <w:pPr>
      <w:keepNext/>
      <w:outlineLvl w:val="4"/>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TOC2">
    <w:name w:val="toc 2"/>
    <w:basedOn w:val="Normal"/>
    <w:next w:val="Normal"/>
    <w:autoRedefine/>
    <w:semiHidden/>
    <w:pPr>
      <w:tabs>
        <w:tab w:val="left" w:leader="dot" w:pos="9000"/>
        <w:tab w:val="right" w:pos="9360"/>
      </w:tabs>
      <w:suppressAutoHyphens/>
      <w:ind w:left="1440" w:right="720" w:hanging="720"/>
    </w:pPr>
    <w:rPr>
      <w:rFonts w:ascii="Courier New" w:hAnsi="Courier New"/>
    </w:rPr>
  </w:style>
  <w:style w:type="paragraph" w:styleId="BodyText">
    <w:name w:val="Body Text"/>
    <w:basedOn w:val="Normal"/>
    <w:link w:val="BodyTextChar"/>
    <w:pPr>
      <w:tabs>
        <w:tab w:val="left" w:pos="-720"/>
      </w:tabs>
      <w:suppressAutoHyphens/>
      <w:ind w:right="720"/>
    </w:pPr>
    <w:rPr>
      <w:rFonts w:ascii="Courier New" w:hAnsi="Courier New"/>
      <w:spacing w:val="-3"/>
    </w:rPr>
  </w:style>
  <w:style w:type="paragraph" w:styleId="BodyText2">
    <w:name w:val="Body Text 2"/>
    <w:basedOn w:val="Normal"/>
    <w:pPr>
      <w:tabs>
        <w:tab w:val="left" w:pos="-720"/>
      </w:tabs>
      <w:suppressAutoHyphens/>
      <w:ind w:right="720"/>
      <w:jc w:val="both"/>
    </w:pPr>
  </w:style>
  <w:style w:type="paragraph" w:styleId="Footer">
    <w:name w:val="footer"/>
    <w:basedOn w:val="Normal"/>
    <w:pPr>
      <w:tabs>
        <w:tab w:val="center" w:pos="4320"/>
        <w:tab w:val="right" w:pos="8640"/>
      </w:tabs>
    </w:pPr>
    <w:rPr>
      <w:rFonts w:ascii="Times New Roman" w:hAnsi="Times New Roman"/>
    </w:rPr>
  </w:style>
  <w:style w:type="paragraph" w:styleId="BodyTextIndent">
    <w:name w:val="Body Text Indent"/>
    <w:basedOn w:val="Normal"/>
    <w:pPr>
      <w:suppressAutoHyphens/>
      <w:ind w:left="2160" w:hanging="2160"/>
    </w:pPr>
    <w:rPr>
      <w:rFonts w:ascii="Times New Roman" w:hAnsi="Times New Roman"/>
    </w:rPr>
  </w:style>
  <w:style w:type="paragraph" w:styleId="BodyTextIndent2">
    <w:name w:val="Body Text Indent 2"/>
    <w:basedOn w:val="Normal"/>
    <w:pPr>
      <w:suppressAutoHyphens/>
      <w:ind w:left="2160" w:hanging="720"/>
    </w:pPr>
    <w:rPr>
      <w:rFonts w:ascii="Times New Roman" w:hAnsi="Times New Roman"/>
    </w:rPr>
  </w:style>
  <w:style w:type="paragraph" w:styleId="BodyTextIndent3">
    <w:name w:val="Body Text Indent 3"/>
    <w:basedOn w:val="Normal"/>
    <w:pPr>
      <w:suppressAutoHyphens/>
      <w:ind w:left="1440" w:firstLine="720"/>
      <w:jc w:val="both"/>
    </w:pPr>
    <w:rPr>
      <w:rFonts w:ascii="Times New Roman" w:hAnsi="Times New Roman"/>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1"/>
    <w:qFormat/>
    <w:pPr>
      <w:ind w:left="720"/>
    </w:pPr>
  </w:style>
  <w:style w:type="paragraph" w:customStyle="1" w:styleId="DocID">
    <w:name w:val="DocID"/>
    <w:basedOn w:val="Footer"/>
    <w:next w:val="Footer"/>
    <w:link w:val="DocIDChar"/>
    <w:pPr>
      <w:tabs>
        <w:tab w:val="clear" w:pos="4320"/>
        <w:tab w:val="clear" w:pos="8640"/>
      </w:tabs>
    </w:pPr>
    <w:rPr>
      <w:caps/>
      <w:sz w:val="16"/>
      <w:szCs w:val="48"/>
    </w:rPr>
  </w:style>
  <w:style w:type="character" w:customStyle="1" w:styleId="Heading5Char">
    <w:name w:val="Heading 5 Char"/>
    <w:basedOn w:val="DefaultParagraphFont"/>
    <w:link w:val="Heading5"/>
    <w:rPr>
      <w:rFonts w:ascii="Arial" w:hAnsi="Arial"/>
      <w:sz w:val="44"/>
    </w:rPr>
  </w:style>
  <w:style w:type="character" w:customStyle="1" w:styleId="DocIDChar">
    <w:name w:val="DocID Char"/>
    <w:basedOn w:val="Heading5Char"/>
    <w:link w:val="DocID"/>
    <w:rPr>
      <w:rFonts w:ascii="Arial" w:hAnsi="Arial"/>
      <w:caps/>
      <w:sz w:val="16"/>
      <w:szCs w:val="48"/>
    </w:rPr>
  </w:style>
  <w:style w:type="table" w:styleId="TableGrid">
    <w:name w:val="Table Grid"/>
    <w:basedOn w:val="TableNormal"/>
    <w:uiPriority w:val="59"/>
    <w:rsid w:val="008C0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533C"/>
    <w:pPr>
      <w:spacing w:before="100" w:beforeAutospacing="1" w:after="100" w:afterAutospacing="1"/>
    </w:pPr>
    <w:rPr>
      <w:rFonts w:ascii="Times New Roman" w:hAnsi="Times New Roman"/>
      <w:szCs w:val="24"/>
    </w:rPr>
  </w:style>
  <w:style w:type="table" w:customStyle="1" w:styleId="Tablaconcuadrcula1">
    <w:name w:val="Tabla con cuadrícula1"/>
    <w:basedOn w:val="TableNormal"/>
    <w:next w:val="TableGrid"/>
    <w:uiPriority w:val="39"/>
    <w:rsid w:val="00705D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50777"/>
    <w:rPr>
      <w:rFonts w:ascii="Courier New" w:hAnsi="Courier New"/>
      <w:spacing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77"/>
    <w:rPr>
      <w:rFonts w:ascii="Univers" w:hAnsi="Univers"/>
      <w:sz w:val="24"/>
    </w:rPr>
  </w:style>
  <w:style w:type="paragraph" w:styleId="Heading1">
    <w:name w:val="heading 1"/>
    <w:basedOn w:val="Normal"/>
    <w:next w:val="Normal"/>
    <w:qFormat/>
    <w:pPr>
      <w:keepNext/>
      <w:outlineLvl w:val="0"/>
    </w:pPr>
    <w:rPr>
      <w:rFonts w:ascii="Arial" w:hAnsi="Arial"/>
      <w:b/>
      <w:sz w:val="96"/>
    </w:rPr>
  </w:style>
  <w:style w:type="paragraph" w:styleId="Heading2">
    <w:name w:val="heading 2"/>
    <w:basedOn w:val="Normal"/>
    <w:next w:val="Normal"/>
    <w:qFormat/>
    <w:pPr>
      <w:keepNext/>
      <w:outlineLvl w:val="1"/>
    </w:pPr>
    <w:rPr>
      <w:rFonts w:ascii="Arial" w:hAnsi="Arial"/>
      <w:b/>
      <w:sz w:val="44"/>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outlineLvl w:val="3"/>
    </w:pPr>
    <w:rPr>
      <w:rFonts w:ascii="Arial" w:hAnsi="Arial"/>
      <w:b/>
      <w:sz w:val="20"/>
      <w:u w:val="single"/>
    </w:rPr>
  </w:style>
  <w:style w:type="paragraph" w:styleId="Heading5">
    <w:name w:val="heading 5"/>
    <w:basedOn w:val="Normal"/>
    <w:next w:val="Normal"/>
    <w:link w:val="Heading5Char"/>
    <w:qFormat/>
    <w:pPr>
      <w:keepNext/>
      <w:outlineLvl w:val="4"/>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TOC2">
    <w:name w:val="toc 2"/>
    <w:basedOn w:val="Normal"/>
    <w:next w:val="Normal"/>
    <w:autoRedefine/>
    <w:semiHidden/>
    <w:pPr>
      <w:tabs>
        <w:tab w:val="left" w:leader="dot" w:pos="9000"/>
        <w:tab w:val="right" w:pos="9360"/>
      </w:tabs>
      <w:suppressAutoHyphens/>
      <w:ind w:left="1440" w:right="720" w:hanging="720"/>
    </w:pPr>
    <w:rPr>
      <w:rFonts w:ascii="Courier New" w:hAnsi="Courier New"/>
    </w:rPr>
  </w:style>
  <w:style w:type="paragraph" w:styleId="BodyText">
    <w:name w:val="Body Text"/>
    <w:basedOn w:val="Normal"/>
    <w:link w:val="BodyTextChar"/>
    <w:pPr>
      <w:tabs>
        <w:tab w:val="left" w:pos="-720"/>
      </w:tabs>
      <w:suppressAutoHyphens/>
      <w:ind w:right="720"/>
    </w:pPr>
    <w:rPr>
      <w:rFonts w:ascii="Courier New" w:hAnsi="Courier New"/>
      <w:spacing w:val="-3"/>
    </w:rPr>
  </w:style>
  <w:style w:type="paragraph" w:styleId="BodyText2">
    <w:name w:val="Body Text 2"/>
    <w:basedOn w:val="Normal"/>
    <w:pPr>
      <w:tabs>
        <w:tab w:val="left" w:pos="-720"/>
      </w:tabs>
      <w:suppressAutoHyphens/>
      <w:ind w:right="720"/>
      <w:jc w:val="both"/>
    </w:pPr>
  </w:style>
  <w:style w:type="paragraph" w:styleId="Footer">
    <w:name w:val="footer"/>
    <w:basedOn w:val="Normal"/>
    <w:pPr>
      <w:tabs>
        <w:tab w:val="center" w:pos="4320"/>
        <w:tab w:val="right" w:pos="8640"/>
      </w:tabs>
    </w:pPr>
    <w:rPr>
      <w:rFonts w:ascii="Times New Roman" w:hAnsi="Times New Roman"/>
    </w:rPr>
  </w:style>
  <w:style w:type="paragraph" w:styleId="BodyTextIndent">
    <w:name w:val="Body Text Indent"/>
    <w:basedOn w:val="Normal"/>
    <w:pPr>
      <w:suppressAutoHyphens/>
      <w:ind w:left="2160" w:hanging="2160"/>
    </w:pPr>
    <w:rPr>
      <w:rFonts w:ascii="Times New Roman" w:hAnsi="Times New Roman"/>
    </w:rPr>
  </w:style>
  <w:style w:type="paragraph" w:styleId="BodyTextIndent2">
    <w:name w:val="Body Text Indent 2"/>
    <w:basedOn w:val="Normal"/>
    <w:pPr>
      <w:suppressAutoHyphens/>
      <w:ind w:left="2160" w:hanging="720"/>
    </w:pPr>
    <w:rPr>
      <w:rFonts w:ascii="Times New Roman" w:hAnsi="Times New Roman"/>
    </w:rPr>
  </w:style>
  <w:style w:type="paragraph" w:styleId="BodyTextIndent3">
    <w:name w:val="Body Text Indent 3"/>
    <w:basedOn w:val="Normal"/>
    <w:pPr>
      <w:suppressAutoHyphens/>
      <w:ind w:left="1440" w:firstLine="720"/>
      <w:jc w:val="both"/>
    </w:pPr>
    <w:rPr>
      <w:rFonts w:ascii="Times New Roman" w:hAnsi="Times New Roman"/>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1"/>
    <w:qFormat/>
    <w:pPr>
      <w:ind w:left="720"/>
    </w:pPr>
  </w:style>
  <w:style w:type="paragraph" w:customStyle="1" w:styleId="DocID">
    <w:name w:val="DocID"/>
    <w:basedOn w:val="Footer"/>
    <w:next w:val="Footer"/>
    <w:link w:val="DocIDChar"/>
    <w:pPr>
      <w:tabs>
        <w:tab w:val="clear" w:pos="4320"/>
        <w:tab w:val="clear" w:pos="8640"/>
      </w:tabs>
    </w:pPr>
    <w:rPr>
      <w:caps/>
      <w:sz w:val="16"/>
      <w:szCs w:val="48"/>
    </w:rPr>
  </w:style>
  <w:style w:type="character" w:customStyle="1" w:styleId="Heading5Char">
    <w:name w:val="Heading 5 Char"/>
    <w:basedOn w:val="DefaultParagraphFont"/>
    <w:link w:val="Heading5"/>
    <w:rPr>
      <w:rFonts w:ascii="Arial" w:hAnsi="Arial"/>
      <w:sz w:val="44"/>
    </w:rPr>
  </w:style>
  <w:style w:type="character" w:customStyle="1" w:styleId="DocIDChar">
    <w:name w:val="DocID Char"/>
    <w:basedOn w:val="Heading5Char"/>
    <w:link w:val="DocID"/>
    <w:rPr>
      <w:rFonts w:ascii="Arial" w:hAnsi="Arial"/>
      <w:caps/>
      <w:sz w:val="16"/>
      <w:szCs w:val="48"/>
    </w:rPr>
  </w:style>
  <w:style w:type="table" w:styleId="TableGrid">
    <w:name w:val="Table Grid"/>
    <w:basedOn w:val="TableNormal"/>
    <w:uiPriority w:val="59"/>
    <w:rsid w:val="008C0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533C"/>
    <w:pPr>
      <w:spacing w:before="100" w:beforeAutospacing="1" w:after="100" w:afterAutospacing="1"/>
    </w:pPr>
    <w:rPr>
      <w:rFonts w:ascii="Times New Roman" w:hAnsi="Times New Roman"/>
      <w:szCs w:val="24"/>
    </w:rPr>
  </w:style>
  <w:style w:type="table" w:customStyle="1" w:styleId="Tablaconcuadrcula1">
    <w:name w:val="Tabla con cuadrícula1"/>
    <w:basedOn w:val="TableNormal"/>
    <w:next w:val="TableGrid"/>
    <w:uiPriority w:val="39"/>
    <w:rsid w:val="00705D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50777"/>
    <w:rPr>
      <w:rFonts w:ascii="Courier New" w:hAnsi="Courier New"/>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541915">
      <w:bodyDiv w:val="1"/>
      <w:marLeft w:val="0"/>
      <w:marRight w:val="0"/>
      <w:marTop w:val="0"/>
      <w:marBottom w:val="0"/>
      <w:divBdr>
        <w:top w:val="none" w:sz="0" w:space="0" w:color="auto"/>
        <w:left w:val="none" w:sz="0" w:space="0" w:color="auto"/>
        <w:bottom w:val="none" w:sz="0" w:space="0" w:color="auto"/>
        <w:right w:val="none" w:sz="0" w:space="0" w:color="auto"/>
      </w:divBdr>
    </w:div>
    <w:div w:id="842008312">
      <w:bodyDiv w:val="1"/>
      <w:marLeft w:val="0"/>
      <w:marRight w:val="0"/>
      <w:marTop w:val="0"/>
      <w:marBottom w:val="0"/>
      <w:divBdr>
        <w:top w:val="none" w:sz="0" w:space="0" w:color="auto"/>
        <w:left w:val="none" w:sz="0" w:space="0" w:color="auto"/>
        <w:bottom w:val="none" w:sz="0" w:space="0" w:color="auto"/>
        <w:right w:val="none" w:sz="0" w:space="0" w:color="auto"/>
      </w:divBdr>
    </w:div>
    <w:div w:id="201742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2355</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16122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2020-06-26T20:12:00Z</dcterms:created>
  <dcterms:modified xsi:type="dcterms:W3CDTF">2021-01-06T19:47:00Z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15852729.2</vt:lpwstr>
  </property>
  <property fmtid="{D5CDD505-2E9C-101B-9397-08002B2CF9AE}" pid="3" name="CUS_DocIDChunk0">
    <vt:lpwstr>15852729.2</vt:lpwstr>
  </property>
  <property fmtid="{D5CDD505-2E9C-101B-9397-08002B2CF9AE}" pid="4" name="CUS_DocIDActiveBits">
    <vt:lpwstr>98304</vt:lpwstr>
  </property>
  <property fmtid="{D5CDD505-2E9C-101B-9397-08002B2CF9AE}" pid="5" name="CUS_DocIDLocation">
    <vt:lpwstr>EVERY_PAGE</vt:lpwstr>
  </property>
</Properties>
</file>